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8EA95" w14:textId="3D9B5AEF" w:rsidR="008564A1" w:rsidRPr="00CC7944" w:rsidRDefault="00D24FEE">
      <w:pPr>
        <w:rPr>
          <w:rFonts w:cstheme="minorHAnsi"/>
          <w:color w:val="000000" w:themeColor="text1"/>
        </w:rPr>
      </w:pPr>
      <w:r w:rsidRPr="00046156">
        <w:rPr>
          <w:rFonts w:cstheme="minorHAnsi"/>
          <w:noProof/>
          <w:color w:val="000000" w:themeColor="text1"/>
        </w:rPr>
        <w:drawing>
          <wp:inline distT="0" distB="0" distL="0" distR="0" wp14:anchorId="5FBF3478" wp14:editId="454CCE30">
            <wp:extent cx="1604302" cy="1238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3590" cy="1245419"/>
                    </a:xfrm>
                    <a:prstGeom prst="rect">
                      <a:avLst/>
                    </a:prstGeom>
                    <a:noFill/>
                    <a:ln>
                      <a:noFill/>
                    </a:ln>
                  </pic:spPr>
                </pic:pic>
              </a:graphicData>
            </a:graphic>
          </wp:inline>
        </w:drawing>
      </w:r>
      <w:r w:rsidR="00AC1F01" w:rsidRPr="00CC7944">
        <w:rPr>
          <w:rFonts w:cstheme="minorHAnsi"/>
          <w:noProof/>
          <w:color w:val="000000" w:themeColor="text1"/>
          <w:lang w:eastAsia="en-GB"/>
        </w:rPr>
        <w:drawing>
          <wp:anchor distT="0" distB="0" distL="114300" distR="114300" simplePos="0" relativeHeight="251659264" behindDoc="1" locked="0" layoutInCell="1" allowOverlap="1" wp14:anchorId="7AA8ABB3" wp14:editId="44B12D83">
            <wp:simplePos x="0" y="0"/>
            <wp:positionH relativeFrom="margin">
              <wp:posOffset>4528185</wp:posOffset>
            </wp:positionH>
            <wp:positionV relativeFrom="paragraph">
              <wp:posOffset>0</wp:posOffset>
            </wp:positionV>
            <wp:extent cx="2070100" cy="509270"/>
            <wp:effectExtent l="0" t="0" r="0" b="0"/>
            <wp:wrapNone/>
            <wp:docPr id="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0100" cy="509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3DF016" w14:textId="4CA58CFB" w:rsidR="008564A1" w:rsidRPr="00CC7944" w:rsidRDefault="008564A1" w:rsidP="008564A1">
      <w:pPr>
        <w:rPr>
          <w:rFonts w:cstheme="minorHAnsi"/>
          <w:color w:val="000000" w:themeColor="text1"/>
        </w:rPr>
      </w:pPr>
    </w:p>
    <w:p w14:paraId="49F7C531" w14:textId="769DD992" w:rsidR="008564A1" w:rsidRPr="00CC7944" w:rsidRDefault="008564A1" w:rsidP="008564A1">
      <w:pPr>
        <w:rPr>
          <w:rFonts w:cstheme="minorHAnsi"/>
          <w:color w:val="000000" w:themeColor="text1"/>
        </w:rPr>
      </w:pPr>
    </w:p>
    <w:p w14:paraId="6D4B6D45" w14:textId="26482574" w:rsidR="008564A1" w:rsidRPr="00CC7944" w:rsidRDefault="008564A1" w:rsidP="008564A1">
      <w:pPr>
        <w:rPr>
          <w:rFonts w:cstheme="minorHAnsi"/>
          <w:color w:val="000000" w:themeColor="text1"/>
        </w:rPr>
      </w:pPr>
    </w:p>
    <w:p w14:paraId="3C80B4FD" w14:textId="6D88533E" w:rsidR="008564A1" w:rsidRPr="00CC7944" w:rsidRDefault="008564A1" w:rsidP="008564A1">
      <w:pPr>
        <w:rPr>
          <w:rFonts w:cstheme="minorHAnsi"/>
          <w:color w:val="000000" w:themeColor="text1"/>
        </w:rPr>
      </w:pPr>
    </w:p>
    <w:p w14:paraId="56C301D4" w14:textId="2139F5EB" w:rsidR="008564A1" w:rsidRPr="00CC7944" w:rsidRDefault="008564A1" w:rsidP="008564A1">
      <w:pPr>
        <w:rPr>
          <w:rFonts w:cstheme="minorHAnsi"/>
          <w:color w:val="000000" w:themeColor="text1"/>
        </w:rPr>
      </w:pPr>
    </w:p>
    <w:p w14:paraId="301FF9C5" w14:textId="675EDBEF" w:rsidR="008564A1" w:rsidRPr="00CC7944" w:rsidRDefault="007F4775" w:rsidP="008564A1">
      <w:pPr>
        <w:rPr>
          <w:rFonts w:cstheme="minorHAnsi"/>
          <w:color w:val="000000" w:themeColor="text1"/>
        </w:rPr>
      </w:pPr>
      <w:r w:rsidRPr="00CC7944">
        <w:rPr>
          <w:rFonts w:cstheme="minorHAnsi"/>
          <w:noProof/>
          <w:color w:val="000000" w:themeColor="text1"/>
          <w:lang w:eastAsia="en-GB"/>
        </w:rPr>
        <mc:AlternateContent>
          <mc:Choice Requires="wps">
            <w:drawing>
              <wp:anchor distT="4294967295" distB="4294967295" distL="114300" distR="114300" simplePos="0" relativeHeight="251664384" behindDoc="0" locked="0" layoutInCell="1" allowOverlap="1" wp14:anchorId="1E5DB0D0" wp14:editId="16F93C85">
                <wp:simplePos x="0" y="0"/>
                <wp:positionH relativeFrom="margin">
                  <wp:align>center</wp:align>
                </wp:positionH>
                <wp:positionV relativeFrom="paragraph">
                  <wp:posOffset>305435</wp:posOffset>
                </wp:positionV>
                <wp:extent cx="6473190" cy="0"/>
                <wp:effectExtent l="0" t="19050" r="2286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319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AEF1264" id="Straight Connector 2" o:spid="_x0000_s1026" style="position:absolute;z-index:25166438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4.05pt" to="509.7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" strokecolor="#ee2a7b" strokeweight="2.25pt">
                <v:stroke joinstyle="miter"/>
                <o:lock v:ext="edit" shapetype="f"/>
                <w10:wrap anchorx="margin"/>
              </v:line>
            </w:pict>
          </mc:Fallback>
        </mc:AlternateContent>
      </w:r>
    </w:p>
    <w:p w14:paraId="55BDD348" w14:textId="00A1EE7C" w:rsidR="008564A1" w:rsidRPr="00CC7944" w:rsidRDefault="00AC1F01" w:rsidP="008564A1">
      <w:pPr>
        <w:rPr>
          <w:rFonts w:cstheme="minorHAnsi"/>
          <w:color w:val="000000" w:themeColor="text1"/>
        </w:rPr>
      </w:pPr>
      <w:r w:rsidRPr="00CC7944">
        <w:rPr>
          <w:rFonts w:cstheme="minorHAnsi"/>
          <w:noProof/>
          <w:color w:val="000000" w:themeColor="text1"/>
          <w:lang w:eastAsia="en-GB"/>
        </w:rPr>
        <mc:AlternateContent>
          <mc:Choice Requires="wps">
            <w:drawing>
              <wp:anchor distT="0" distB="0" distL="114300" distR="114300" simplePos="0" relativeHeight="251663360" behindDoc="0" locked="0" layoutInCell="1" allowOverlap="1" wp14:anchorId="525AA47D" wp14:editId="733B7C99">
                <wp:simplePos x="0" y="0"/>
                <wp:positionH relativeFrom="margin">
                  <wp:align>right</wp:align>
                </wp:positionH>
                <wp:positionV relativeFrom="paragraph">
                  <wp:posOffset>103265</wp:posOffset>
                </wp:positionV>
                <wp:extent cx="6841782" cy="16294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1782" cy="1629420"/>
                        </a:xfrm>
                        <a:prstGeom prst="rect">
                          <a:avLst/>
                        </a:prstGeom>
                        <a:noFill/>
                        <a:ln w="6350">
                          <a:noFill/>
                        </a:ln>
                      </wps:spPr>
                      <wps:txbx>
                        <w:txbxContent>
                          <w:p w14:paraId="1F6EDFF8" w14:textId="06DAD666" w:rsidR="008564A1" w:rsidRPr="00AC1F01" w:rsidRDefault="008564A1" w:rsidP="008564A1">
                            <w:pPr>
                              <w:jc w:val="right"/>
                              <w:rPr>
                                <w:rFonts w:cstheme="minorHAnsi"/>
                                <w:b/>
                                <w:color w:val="000000"/>
                                <w:sz w:val="48"/>
                                <w:szCs w:val="48"/>
                              </w:rPr>
                            </w:pPr>
                            <w:r w:rsidRPr="00AC1F01">
                              <w:rPr>
                                <w:rFonts w:cstheme="minorHAnsi"/>
                                <w:b/>
                                <w:color w:val="000000"/>
                                <w:sz w:val="48"/>
                                <w:szCs w:val="48"/>
                              </w:rPr>
                              <w:t>Privacy Notice –</w:t>
                            </w:r>
                            <w:r w:rsidR="004A30FA">
                              <w:rPr>
                                <w:rFonts w:cstheme="minorHAnsi"/>
                                <w:b/>
                                <w:color w:val="000000"/>
                                <w:sz w:val="48"/>
                                <w:szCs w:val="48"/>
                              </w:rPr>
                              <w:t xml:space="preserve"> </w:t>
                            </w:r>
                            <w:r w:rsidRPr="00AC1F01">
                              <w:rPr>
                                <w:rFonts w:cstheme="minorHAnsi"/>
                                <w:b/>
                                <w:color w:val="000000"/>
                                <w:sz w:val="48"/>
                                <w:szCs w:val="48"/>
                              </w:rPr>
                              <w:t>Governors</w:t>
                            </w:r>
                            <w:r w:rsidR="004A30FA">
                              <w:rPr>
                                <w:rFonts w:cstheme="minorHAnsi"/>
                                <w:b/>
                                <w:color w:val="000000"/>
                                <w:sz w:val="48"/>
                                <w:szCs w:val="48"/>
                              </w:rPr>
                              <w:t>/Trustees/LGB members</w:t>
                            </w:r>
                          </w:p>
                          <w:p w14:paraId="7D30D366" w14:textId="77777777" w:rsidR="00D24FEE" w:rsidRPr="00046156" w:rsidRDefault="00D24FEE" w:rsidP="00D24FEE">
                            <w:pPr>
                              <w:jc w:val="right"/>
                              <w:rPr>
                                <w:rFonts w:cstheme="minorHAnsi"/>
                                <w:b/>
                                <w:color w:val="000000"/>
                                <w:sz w:val="48"/>
                                <w:szCs w:val="48"/>
                              </w:rPr>
                            </w:pPr>
                            <w:r w:rsidRPr="00046156">
                              <w:rPr>
                                <w:rFonts w:ascii="Calibri" w:hAnsi="Calibri" w:cs="Calibri"/>
                                <w:color w:val="000000"/>
                                <w:sz w:val="40"/>
                                <w:szCs w:val="40"/>
                              </w:rPr>
                              <w:t>Swanwick School and Sports College</w:t>
                            </w:r>
                          </w:p>
                          <w:p w14:paraId="0D15F954" w14:textId="79D1440A" w:rsidR="00AC1F01" w:rsidRPr="00AC1F01" w:rsidRDefault="00D24FEE" w:rsidP="00AC1F01">
                            <w:pPr>
                              <w:jc w:val="right"/>
                              <w:rPr>
                                <w:rFonts w:ascii="Arial" w:eastAsia="Calibri" w:hAnsi="Arial" w:cs="Arial"/>
                                <w:color w:val="000000"/>
                                <w:sz w:val="32"/>
                                <w:szCs w:val="40"/>
                              </w:rPr>
                            </w:pPr>
                            <w:r>
                              <w:rPr>
                                <w:rFonts w:ascii="Calibri" w:eastAsia="Calibri" w:hAnsi="Calibri" w:cs="Calibri"/>
                                <w:color w:val="000000"/>
                                <w:sz w:val="32"/>
                                <w:szCs w:val="40"/>
                              </w:rPr>
                              <w:t>Version 4</w:t>
                            </w:r>
                          </w:p>
                          <w:p w14:paraId="3DFD9D99" w14:textId="77777777" w:rsidR="00AC1F01" w:rsidRPr="00AC1F01" w:rsidRDefault="00AC1F01" w:rsidP="007F4775">
                            <w:pPr>
                              <w:jc w:val="right"/>
                              <w:rPr>
                                <w:rFonts w:cstheme="minorHAnsi"/>
                                <w:color w:val="000000"/>
                                <w:sz w:val="40"/>
                                <w:szCs w:val="40"/>
                              </w:rPr>
                            </w:pPr>
                          </w:p>
                          <w:p w14:paraId="0637C85B" w14:textId="77777777" w:rsidR="005C652B" w:rsidRDefault="005C652B" w:rsidP="007F4775">
                            <w:pPr>
                              <w:jc w:val="right"/>
                              <w:rPr>
                                <w:rFonts w:ascii="Arial" w:hAnsi="Arial" w:cs="Arial"/>
                                <w:color w:val="000000"/>
                                <w:sz w:val="40"/>
                                <w:szCs w:val="40"/>
                              </w:rPr>
                            </w:pPr>
                          </w:p>
                          <w:p w14:paraId="250E0C06" w14:textId="77777777" w:rsidR="005C652B" w:rsidRPr="00F235BA" w:rsidRDefault="005C652B" w:rsidP="007F4775">
                            <w:pPr>
                              <w:jc w:val="right"/>
                              <w:rPr>
                                <w:rFonts w:ascii="Arial" w:hAnsi="Arial" w:cs="Arial"/>
                                <w:color w:val="000000"/>
                                <w:sz w:val="40"/>
                                <w:szCs w:val="40"/>
                              </w:rPr>
                            </w:pPr>
                          </w:p>
                          <w:p w14:paraId="6D21A749" w14:textId="27C66D31" w:rsidR="007F4775" w:rsidRPr="00F235BA" w:rsidRDefault="007F4775" w:rsidP="007F4775">
                            <w:pPr>
                              <w:jc w:val="right"/>
                              <w:rPr>
                                <w:rFonts w:ascii="Arial" w:hAnsi="Arial" w:cs="Arial"/>
                                <w:b/>
                                <w:color w:val="000000"/>
                                <w:sz w:val="50"/>
                                <w:szCs w:val="50"/>
                              </w:rPr>
                            </w:pPr>
                            <w:r w:rsidRPr="00F235BA">
                              <w:rPr>
                                <w:rFonts w:ascii="Arial" w:hAnsi="Arial" w:cs="Arial"/>
                                <w:color w:val="000000"/>
                                <w:sz w:val="32"/>
                                <w:szCs w:val="40"/>
                              </w:rPr>
                              <w:t>[Version</w:t>
                            </w:r>
                            <w:r>
                              <w:rPr>
                                <w:rFonts w:ascii="Arial" w:hAnsi="Arial" w:cs="Arial"/>
                                <w:color w:val="000000"/>
                                <w:sz w:val="32"/>
                                <w:szCs w:val="40"/>
                              </w:rPr>
                              <w:t>]</w:t>
                            </w:r>
                          </w:p>
                          <w:p w14:paraId="51727C86" w14:textId="5076BA8B" w:rsidR="008564A1" w:rsidRPr="00F235BA" w:rsidRDefault="008564A1" w:rsidP="008564A1">
                            <w:pPr>
                              <w:jc w:val="right"/>
                              <w:rPr>
                                <w:rFonts w:ascii="Arial" w:hAnsi="Arial" w:cs="Arial"/>
                                <w:color w:val="000000"/>
                                <w:sz w:val="32"/>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25AA47D" id="_x0000_t202" coordsize="21600,21600" o:spt="202" path="m,l,21600r21600,l21600,xe">
                <v:stroke joinstyle="miter"/>
                <v:path gradientshapeok="t" o:connecttype="rect"/>
              </v:shapetype>
              <v:shape id="Text Box 11" o:spid="_x0000_s1026" type="#_x0000_t202" style="position:absolute;margin-left:487.5pt;margin-top:8.15pt;width:538.7pt;height:128.3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" filled="f" stroked="f" strokeweight=".5pt">
                <v:textbox>
                  <w:txbxContent>
                    <w:p w14:paraId="1F6EDFF8" w14:textId="06DAD666" w:rsidR="008564A1" w:rsidRPr="00AC1F01" w:rsidRDefault="008564A1" w:rsidP="008564A1">
                      <w:pPr>
                        <w:jc w:val="right"/>
                        <w:rPr>
                          <w:rFonts w:cstheme="minorHAnsi"/>
                          <w:b/>
                          <w:color w:val="000000"/>
                          <w:sz w:val="48"/>
                          <w:szCs w:val="48"/>
                        </w:rPr>
                      </w:pPr>
                      <w:r w:rsidRPr="00AC1F01">
                        <w:rPr>
                          <w:rFonts w:cstheme="minorHAnsi"/>
                          <w:b/>
                          <w:color w:val="000000"/>
                          <w:sz w:val="48"/>
                          <w:szCs w:val="48"/>
                        </w:rPr>
                        <w:t>Privacy Notice –</w:t>
                      </w:r>
                      <w:r w:rsidR="004A30FA">
                        <w:rPr>
                          <w:rFonts w:cstheme="minorHAnsi"/>
                          <w:b/>
                          <w:color w:val="000000"/>
                          <w:sz w:val="48"/>
                          <w:szCs w:val="48"/>
                        </w:rPr>
                        <w:t xml:space="preserve"> </w:t>
                      </w:r>
                      <w:r w:rsidRPr="00AC1F01">
                        <w:rPr>
                          <w:rFonts w:cstheme="minorHAnsi"/>
                          <w:b/>
                          <w:color w:val="000000"/>
                          <w:sz w:val="48"/>
                          <w:szCs w:val="48"/>
                        </w:rPr>
                        <w:t>Governors</w:t>
                      </w:r>
                      <w:r w:rsidR="004A30FA">
                        <w:rPr>
                          <w:rFonts w:cstheme="minorHAnsi"/>
                          <w:b/>
                          <w:color w:val="000000"/>
                          <w:sz w:val="48"/>
                          <w:szCs w:val="48"/>
                        </w:rPr>
                        <w:t>/Trustees/LGB members</w:t>
                      </w:r>
                    </w:p>
                    <w:p w14:paraId="7D30D366" w14:textId="77777777" w:rsidR="00D24FEE" w:rsidRPr="00046156" w:rsidRDefault="00D24FEE" w:rsidP="00D24FEE">
                      <w:pPr>
                        <w:jc w:val="right"/>
                        <w:rPr>
                          <w:rFonts w:cstheme="minorHAnsi"/>
                          <w:b/>
                          <w:color w:val="000000"/>
                          <w:sz w:val="48"/>
                          <w:szCs w:val="48"/>
                        </w:rPr>
                      </w:pPr>
                      <w:r w:rsidRPr="00046156">
                        <w:rPr>
                          <w:rFonts w:ascii="Calibri" w:hAnsi="Calibri" w:cs="Calibri"/>
                          <w:color w:val="000000"/>
                          <w:sz w:val="40"/>
                          <w:szCs w:val="40"/>
                        </w:rPr>
                        <w:t>Swanwick School and Sports College</w:t>
                      </w:r>
                    </w:p>
                    <w:p w14:paraId="0D15F954" w14:textId="79D1440A" w:rsidR="00AC1F01" w:rsidRPr="00AC1F01" w:rsidRDefault="00D24FEE" w:rsidP="00AC1F01">
                      <w:pPr>
                        <w:jc w:val="right"/>
                        <w:rPr>
                          <w:rFonts w:ascii="Arial" w:eastAsia="Calibri" w:hAnsi="Arial" w:cs="Arial"/>
                          <w:color w:val="000000"/>
                          <w:sz w:val="32"/>
                          <w:szCs w:val="40"/>
                        </w:rPr>
                      </w:pPr>
                      <w:r>
                        <w:rPr>
                          <w:rFonts w:ascii="Calibri" w:eastAsia="Calibri" w:hAnsi="Calibri" w:cs="Calibri"/>
                          <w:color w:val="000000"/>
                          <w:sz w:val="32"/>
                          <w:szCs w:val="40"/>
                        </w:rPr>
                        <w:t>Version 4</w:t>
                      </w:r>
                    </w:p>
                    <w:p w14:paraId="3DFD9D99" w14:textId="77777777" w:rsidR="00AC1F01" w:rsidRPr="00AC1F01" w:rsidRDefault="00AC1F01" w:rsidP="007F4775">
                      <w:pPr>
                        <w:jc w:val="right"/>
                        <w:rPr>
                          <w:rFonts w:cstheme="minorHAnsi"/>
                          <w:color w:val="000000"/>
                          <w:sz w:val="40"/>
                          <w:szCs w:val="40"/>
                        </w:rPr>
                      </w:pPr>
                    </w:p>
                    <w:p w14:paraId="0637C85B" w14:textId="77777777" w:rsidR="005C652B" w:rsidRDefault="005C652B" w:rsidP="007F4775">
                      <w:pPr>
                        <w:jc w:val="right"/>
                        <w:rPr>
                          <w:rFonts w:ascii="Arial" w:hAnsi="Arial" w:cs="Arial"/>
                          <w:color w:val="000000"/>
                          <w:sz w:val="40"/>
                          <w:szCs w:val="40"/>
                        </w:rPr>
                      </w:pPr>
                    </w:p>
                    <w:p w14:paraId="250E0C06" w14:textId="77777777" w:rsidR="005C652B" w:rsidRPr="00F235BA" w:rsidRDefault="005C652B" w:rsidP="007F4775">
                      <w:pPr>
                        <w:jc w:val="right"/>
                        <w:rPr>
                          <w:rFonts w:ascii="Arial" w:hAnsi="Arial" w:cs="Arial"/>
                          <w:color w:val="000000"/>
                          <w:sz w:val="40"/>
                          <w:szCs w:val="40"/>
                        </w:rPr>
                      </w:pPr>
                    </w:p>
                    <w:p w14:paraId="6D21A749" w14:textId="27C66D31" w:rsidR="007F4775" w:rsidRPr="00F235BA" w:rsidRDefault="007F4775" w:rsidP="007F4775">
                      <w:pPr>
                        <w:jc w:val="right"/>
                        <w:rPr>
                          <w:rFonts w:ascii="Arial" w:hAnsi="Arial" w:cs="Arial"/>
                          <w:b/>
                          <w:color w:val="000000"/>
                          <w:sz w:val="50"/>
                          <w:szCs w:val="50"/>
                        </w:rPr>
                      </w:pPr>
                      <w:r w:rsidRPr="00F235BA">
                        <w:rPr>
                          <w:rFonts w:ascii="Arial" w:hAnsi="Arial" w:cs="Arial"/>
                          <w:color w:val="000000"/>
                          <w:sz w:val="32"/>
                          <w:szCs w:val="40"/>
                        </w:rPr>
                        <w:t>[Version</w:t>
                      </w:r>
                      <w:r>
                        <w:rPr>
                          <w:rFonts w:ascii="Arial" w:hAnsi="Arial" w:cs="Arial"/>
                          <w:color w:val="000000"/>
                          <w:sz w:val="32"/>
                          <w:szCs w:val="40"/>
                        </w:rPr>
                        <w:t>]</w:t>
                      </w:r>
                    </w:p>
                    <w:p w14:paraId="51727C86" w14:textId="5076BA8B" w:rsidR="008564A1" w:rsidRPr="00F235BA" w:rsidRDefault="008564A1" w:rsidP="008564A1">
                      <w:pPr>
                        <w:jc w:val="right"/>
                        <w:rPr>
                          <w:rFonts w:ascii="Arial" w:hAnsi="Arial" w:cs="Arial"/>
                          <w:color w:val="000000"/>
                          <w:sz w:val="32"/>
                          <w:szCs w:val="40"/>
                        </w:rPr>
                      </w:pPr>
                    </w:p>
                  </w:txbxContent>
                </v:textbox>
                <w10:wrap anchorx="margin"/>
              </v:shape>
            </w:pict>
          </mc:Fallback>
        </mc:AlternateContent>
      </w:r>
    </w:p>
    <w:p w14:paraId="6E5F4D64" w14:textId="0AA1EA30" w:rsidR="008564A1" w:rsidRPr="00CC7944" w:rsidRDefault="008564A1" w:rsidP="008564A1">
      <w:pPr>
        <w:rPr>
          <w:rFonts w:cstheme="minorHAnsi"/>
          <w:color w:val="000000" w:themeColor="text1"/>
        </w:rPr>
      </w:pPr>
    </w:p>
    <w:p w14:paraId="19BA6985" w14:textId="4574E5A8" w:rsidR="008564A1" w:rsidRPr="00CC7944" w:rsidRDefault="008564A1" w:rsidP="008564A1">
      <w:pPr>
        <w:rPr>
          <w:rFonts w:cstheme="minorHAnsi"/>
          <w:color w:val="000000" w:themeColor="text1"/>
        </w:rPr>
      </w:pPr>
    </w:p>
    <w:p w14:paraId="27EAEC3F" w14:textId="5164C0D6" w:rsidR="008564A1" w:rsidRPr="00CC7944" w:rsidRDefault="008564A1" w:rsidP="008564A1">
      <w:pPr>
        <w:rPr>
          <w:rFonts w:cstheme="minorHAnsi"/>
          <w:color w:val="000000" w:themeColor="text1"/>
        </w:rPr>
      </w:pPr>
    </w:p>
    <w:p w14:paraId="74CB657A" w14:textId="1F06A533" w:rsidR="008564A1" w:rsidRPr="00CC7944" w:rsidRDefault="008564A1" w:rsidP="008564A1">
      <w:pPr>
        <w:rPr>
          <w:rFonts w:cstheme="minorHAnsi"/>
          <w:color w:val="000000" w:themeColor="text1"/>
        </w:rPr>
      </w:pPr>
    </w:p>
    <w:p w14:paraId="51044BC6" w14:textId="5CFC5EE1" w:rsidR="008564A1" w:rsidRPr="00CC7944" w:rsidRDefault="007F4775" w:rsidP="008564A1">
      <w:pPr>
        <w:rPr>
          <w:rFonts w:cstheme="minorHAnsi"/>
          <w:color w:val="000000" w:themeColor="text1"/>
        </w:rPr>
      </w:pPr>
      <w:r w:rsidRPr="00CC7944">
        <w:rPr>
          <w:rFonts w:cstheme="minorHAnsi"/>
          <w:noProof/>
          <w:color w:val="000000" w:themeColor="text1"/>
          <w:lang w:eastAsia="en-GB"/>
        </w:rPr>
        <mc:AlternateContent>
          <mc:Choice Requires="wps">
            <w:drawing>
              <wp:anchor distT="4294967295" distB="4294967295" distL="114300" distR="114300" simplePos="0" relativeHeight="251668480" behindDoc="0" locked="0" layoutInCell="1" allowOverlap="1" wp14:anchorId="66D89A72" wp14:editId="58D0D745">
                <wp:simplePos x="0" y="0"/>
                <wp:positionH relativeFrom="margin">
                  <wp:align>center</wp:align>
                </wp:positionH>
                <wp:positionV relativeFrom="paragraph">
                  <wp:posOffset>189865</wp:posOffset>
                </wp:positionV>
                <wp:extent cx="6441440" cy="0"/>
                <wp:effectExtent l="0" t="19050" r="355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144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B7E570A" id="Straight Connector 2" o:spid="_x0000_s1026" style="position:absolute;z-index:25166848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95pt" to="507.2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" strokecolor="#ee2a7b" strokeweight="2.25pt">
                <v:stroke joinstyle="miter"/>
                <o:lock v:ext="edit" shapetype="f"/>
                <w10:wrap anchorx="margin"/>
              </v:line>
            </w:pict>
          </mc:Fallback>
        </mc:AlternateContent>
      </w:r>
    </w:p>
    <w:p w14:paraId="09B90178" w14:textId="779DA5F9" w:rsidR="008564A1" w:rsidRPr="00CC7944" w:rsidRDefault="008564A1" w:rsidP="008564A1">
      <w:pPr>
        <w:rPr>
          <w:rFonts w:cstheme="minorHAnsi"/>
          <w:color w:val="000000" w:themeColor="text1"/>
        </w:rPr>
      </w:pPr>
    </w:p>
    <w:tbl>
      <w:tblPr>
        <w:tblpPr w:leftFromText="180" w:rightFromText="180" w:vertAnchor="text" w:horzAnchor="margin" w:tblpXSpec="center" w:tblpY="155"/>
        <w:tblW w:w="0" w:type="auto"/>
        <w:tblBorders>
          <w:top w:val="single" w:sz="4" w:space="0" w:color="29093D"/>
          <w:left w:val="single" w:sz="4" w:space="0" w:color="29093D"/>
          <w:bottom w:val="single" w:sz="4" w:space="0" w:color="29093D"/>
          <w:right w:val="single" w:sz="4" w:space="0" w:color="29093D"/>
          <w:insideH w:val="single" w:sz="4" w:space="0" w:color="29093D"/>
          <w:insideV w:val="single" w:sz="4" w:space="0" w:color="29093D"/>
        </w:tblBorders>
        <w:tblLook w:val="04A0" w:firstRow="1" w:lastRow="0" w:firstColumn="1" w:lastColumn="0" w:noHBand="0" w:noVBand="1"/>
      </w:tblPr>
      <w:tblGrid>
        <w:gridCol w:w="3114"/>
        <w:gridCol w:w="5250"/>
      </w:tblGrid>
      <w:tr w:rsidR="00CC7944" w:rsidRPr="00CC7944" w14:paraId="46291FF8" w14:textId="77777777" w:rsidTr="00AC1F01">
        <w:tc>
          <w:tcPr>
            <w:tcW w:w="3114" w:type="dxa"/>
          </w:tcPr>
          <w:p w14:paraId="04ADDA66" w14:textId="77777777" w:rsidR="00AC1F01" w:rsidRPr="00CC7944" w:rsidRDefault="00AC1F01" w:rsidP="00AC1F01">
            <w:pPr>
              <w:rPr>
                <w:rFonts w:eastAsia="Calibri" w:cstheme="minorHAnsi"/>
                <w:color w:val="000000" w:themeColor="text1"/>
              </w:rPr>
            </w:pPr>
            <w:bookmarkStart w:id="0" w:name="_Toc32498084"/>
            <w:bookmarkStart w:id="1" w:name="_Toc64971936"/>
            <w:bookmarkStart w:id="2" w:name="_Hlk64968212"/>
            <w:r w:rsidRPr="00CC7944">
              <w:rPr>
                <w:rFonts w:eastAsia="Calibri" w:cstheme="minorHAnsi"/>
                <w:color w:val="000000" w:themeColor="text1"/>
              </w:rPr>
              <w:t>Last Reviewed</w:t>
            </w:r>
            <w:bookmarkEnd w:id="0"/>
            <w:bookmarkEnd w:id="1"/>
          </w:p>
        </w:tc>
        <w:tc>
          <w:tcPr>
            <w:tcW w:w="5250" w:type="dxa"/>
          </w:tcPr>
          <w:p w14:paraId="1CA02145" w14:textId="540FFD95" w:rsidR="00AC1F01" w:rsidRPr="00CC7944" w:rsidRDefault="00D24FEE" w:rsidP="00D24FEE">
            <w:pPr>
              <w:tabs>
                <w:tab w:val="left" w:pos="975"/>
              </w:tabs>
              <w:rPr>
                <w:rFonts w:eastAsia="Calibri" w:cstheme="minorHAnsi"/>
                <w:color w:val="000000" w:themeColor="text1"/>
              </w:rPr>
            </w:pPr>
            <w:r>
              <w:rPr>
                <w:rFonts w:eastAsia="Calibri" w:cstheme="minorHAnsi"/>
                <w:color w:val="000000" w:themeColor="text1"/>
              </w:rPr>
              <w:t>May 2026</w:t>
            </w:r>
          </w:p>
        </w:tc>
      </w:tr>
      <w:tr w:rsidR="00CC7944" w:rsidRPr="00CC7944" w14:paraId="319E1B6B" w14:textId="77777777" w:rsidTr="00AC1F01">
        <w:tc>
          <w:tcPr>
            <w:tcW w:w="3114" w:type="dxa"/>
          </w:tcPr>
          <w:p w14:paraId="32BC4702" w14:textId="77777777" w:rsidR="00AC1F01" w:rsidRPr="00CC7944" w:rsidRDefault="00AC1F01" w:rsidP="00AC1F01">
            <w:pPr>
              <w:rPr>
                <w:rFonts w:eastAsia="Calibri" w:cstheme="minorHAnsi"/>
                <w:color w:val="000000" w:themeColor="text1"/>
              </w:rPr>
            </w:pPr>
            <w:bookmarkStart w:id="3" w:name="_Toc32498085"/>
            <w:bookmarkStart w:id="4" w:name="_Toc64971937"/>
            <w:r w:rsidRPr="00CC7944">
              <w:rPr>
                <w:rFonts w:eastAsia="Calibri" w:cstheme="minorHAnsi"/>
                <w:color w:val="000000" w:themeColor="text1"/>
              </w:rPr>
              <w:t>Reviewed By</w:t>
            </w:r>
            <w:bookmarkEnd w:id="3"/>
            <w:r w:rsidRPr="00CC7944">
              <w:rPr>
                <w:rFonts w:eastAsia="Calibri" w:cstheme="minorHAnsi"/>
                <w:color w:val="000000" w:themeColor="text1"/>
              </w:rPr>
              <w:t xml:space="preserve"> (Name)</w:t>
            </w:r>
            <w:bookmarkEnd w:id="4"/>
          </w:p>
        </w:tc>
        <w:tc>
          <w:tcPr>
            <w:tcW w:w="5250" w:type="dxa"/>
          </w:tcPr>
          <w:p w14:paraId="7BFCF05D" w14:textId="01351F9E" w:rsidR="00AC1F01" w:rsidRPr="00CC7944" w:rsidRDefault="00D24FEE" w:rsidP="00AC1F01">
            <w:pPr>
              <w:rPr>
                <w:rFonts w:eastAsia="Calibri" w:cstheme="minorHAnsi"/>
                <w:color w:val="000000" w:themeColor="text1"/>
              </w:rPr>
            </w:pPr>
            <w:r>
              <w:rPr>
                <w:rFonts w:eastAsia="Calibri" w:cstheme="minorHAnsi"/>
                <w:color w:val="000000" w:themeColor="text1"/>
              </w:rPr>
              <w:t>Louise Dove</w:t>
            </w:r>
          </w:p>
        </w:tc>
      </w:tr>
      <w:tr w:rsidR="00CC7944" w:rsidRPr="00CC7944" w14:paraId="24263AF5" w14:textId="77777777" w:rsidTr="00AC1F01">
        <w:tc>
          <w:tcPr>
            <w:tcW w:w="3114" w:type="dxa"/>
          </w:tcPr>
          <w:p w14:paraId="198EA6A0" w14:textId="77777777" w:rsidR="00AC1F01" w:rsidRPr="00CC7944" w:rsidRDefault="00AC1F01" w:rsidP="00AC1F01">
            <w:pPr>
              <w:rPr>
                <w:rFonts w:eastAsia="Calibri" w:cstheme="minorHAnsi"/>
                <w:color w:val="000000" w:themeColor="text1"/>
              </w:rPr>
            </w:pPr>
            <w:bookmarkStart w:id="5" w:name="_Toc64971938"/>
            <w:r w:rsidRPr="00CC7944">
              <w:rPr>
                <w:rFonts w:eastAsia="Calibri" w:cstheme="minorHAnsi"/>
                <w:color w:val="000000" w:themeColor="text1"/>
              </w:rPr>
              <w:t>Job Role</w:t>
            </w:r>
            <w:bookmarkEnd w:id="5"/>
          </w:p>
        </w:tc>
        <w:tc>
          <w:tcPr>
            <w:tcW w:w="5250" w:type="dxa"/>
          </w:tcPr>
          <w:p w14:paraId="109AF7EF" w14:textId="1FA33AB5" w:rsidR="00AC1F01" w:rsidRPr="00CC7944" w:rsidRDefault="00D24FEE" w:rsidP="00AC1F01">
            <w:pPr>
              <w:rPr>
                <w:rFonts w:eastAsia="Calibri" w:cstheme="minorHAnsi"/>
                <w:color w:val="000000" w:themeColor="text1"/>
              </w:rPr>
            </w:pPr>
            <w:r>
              <w:rPr>
                <w:rFonts w:eastAsia="Calibri" w:cstheme="minorHAnsi"/>
                <w:color w:val="000000" w:themeColor="text1"/>
              </w:rPr>
              <w:t>School Business Manager</w:t>
            </w:r>
          </w:p>
        </w:tc>
      </w:tr>
      <w:tr w:rsidR="00CC7944" w:rsidRPr="00CC7944" w14:paraId="758D7457" w14:textId="77777777" w:rsidTr="00AC1F01">
        <w:tc>
          <w:tcPr>
            <w:tcW w:w="3114" w:type="dxa"/>
          </w:tcPr>
          <w:p w14:paraId="69B08625" w14:textId="77777777" w:rsidR="00AC1F01" w:rsidRPr="00CC7944" w:rsidRDefault="00AC1F01" w:rsidP="00AC1F01">
            <w:pPr>
              <w:rPr>
                <w:rFonts w:eastAsia="Calibri" w:cstheme="minorHAnsi"/>
                <w:color w:val="000000" w:themeColor="text1"/>
              </w:rPr>
            </w:pPr>
            <w:bookmarkStart w:id="6" w:name="_Toc32498086"/>
            <w:bookmarkStart w:id="7" w:name="_Toc64971939"/>
            <w:r w:rsidRPr="00CC7944">
              <w:rPr>
                <w:rFonts w:eastAsia="Calibri" w:cstheme="minorHAnsi"/>
                <w:color w:val="000000" w:themeColor="text1"/>
              </w:rPr>
              <w:t>Next Review Date</w:t>
            </w:r>
            <w:bookmarkEnd w:id="6"/>
            <w:bookmarkEnd w:id="7"/>
          </w:p>
        </w:tc>
        <w:tc>
          <w:tcPr>
            <w:tcW w:w="5250" w:type="dxa"/>
          </w:tcPr>
          <w:p w14:paraId="34171BAC" w14:textId="79E672D2" w:rsidR="00AC1F01" w:rsidRPr="00CC7944" w:rsidRDefault="00D24FEE" w:rsidP="00AC1F01">
            <w:pPr>
              <w:rPr>
                <w:rFonts w:eastAsia="Calibri" w:cstheme="minorHAnsi"/>
                <w:color w:val="000000" w:themeColor="text1"/>
              </w:rPr>
            </w:pPr>
            <w:r>
              <w:rPr>
                <w:rFonts w:eastAsia="Calibri" w:cstheme="minorHAnsi"/>
                <w:color w:val="000000" w:themeColor="text1"/>
              </w:rPr>
              <w:t>May 2027</w:t>
            </w:r>
          </w:p>
        </w:tc>
      </w:tr>
      <w:tr w:rsidR="00CC7944" w:rsidRPr="00CC7944" w14:paraId="234E1DAE" w14:textId="77777777" w:rsidTr="00AC1F01">
        <w:tc>
          <w:tcPr>
            <w:tcW w:w="3114" w:type="dxa"/>
          </w:tcPr>
          <w:p w14:paraId="4EB52C29" w14:textId="14FF1DC9" w:rsidR="000748A7" w:rsidRPr="00CC7944" w:rsidRDefault="000748A7" w:rsidP="000748A7">
            <w:pPr>
              <w:rPr>
                <w:rFonts w:eastAsia="Calibri" w:cstheme="minorHAnsi"/>
                <w:color w:val="000000" w:themeColor="text1"/>
              </w:rPr>
            </w:pPr>
            <w:bookmarkStart w:id="8" w:name="_Toc64971940"/>
            <w:r w:rsidRPr="00CC7944">
              <w:rPr>
                <w:rFonts w:cstheme="minorHAnsi"/>
                <w:color w:val="000000" w:themeColor="text1"/>
              </w:rPr>
              <w:t>Version produced Spring 202</w:t>
            </w:r>
            <w:bookmarkEnd w:id="8"/>
            <w:r w:rsidR="00CC7944" w:rsidRPr="00CC7944">
              <w:rPr>
                <w:rFonts w:cstheme="minorHAnsi"/>
                <w:color w:val="000000" w:themeColor="text1"/>
              </w:rPr>
              <w:t>6</w:t>
            </w:r>
          </w:p>
        </w:tc>
        <w:tc>
          <w:tcPr>
            <w:tcW w:w="5250" w:type="dxa"/>
          </w:tcPr>
          <w:p w14:paraId="5F50B988" w14:textId="3A7AB0B1" w:rsidR="000748A7" w:rsidRDefault="00413A94" w:rsidP="000748A7">
            <w:pPr>
              <w:rPr>
                <w:rFonts w:cstheme="minorHAnsi"/>
                <w:color w:val="000000" w:themeColor="text1"/>
              </w:rPr>
            </w:pPr>
            <w:r w:rsidRPr="00CC7944">
              <w:rPr>
                <w:rFonts w:cstheme="minorHAnsi"/>
                <w:color w:val="000000" w:themeColor="text1"/>
              </w:rPr>
              <w:t>A</w:t>
            </w:r>
            <w:r w:rsidR="000748A7" w:rsidRPr="00CC7944">
              <w:rPr>
                <w:rFonts w:cstheme="minorHAnsi"/>
                <w:color w:val="000000" w:themeColor="text1"/>
              </w:rPr>
              <w:t>mend</w:t>
            </w:r>
            <w:r w:rsidRPr="00CC7944">
              <w:rPr>
                <w:rFonts w:cstheme="minorHAnsi"/>
                <w:color w:val="000000" w:themeColor="text1"/>
              </w:rPr>
              <w:t>ments</w:t>
            </w:r>
            <w:r w:rsidR="000748A7" w:rsidRPr="00CC7944">
              <w:rPr>
                <w:rFonts w:cstheme="minorHAnsi"/>
                <w:color w:val="000000" w:themeColor="text1"/>
              </w:rPr>
              <w:t xml:space="preserve"> indicated in </w:t>
            </w:r>
            <w:r w:rsidR="000748A7" w:rsidRPr="00CC7944">
              <w:rPr>
                <w:rFonts w:cstheme="minorHAnsi"/>
                <w:color w:val="00B050"/>
              </w:rPr>
              <w:t>green</w:t>
            </w:r>
            <w:r w:rsidR="000748A7" w:rsidRPr="00CC7944">
              <w:rPr>
                <w:rFonts w:cstheme="minorHAnsi"/>
                <w:color w:val="000000" w:themeColor="text1"/>
              </w:rPr>
              <w:t xml:space="preserve"> text</w:t>
            </w:r>
            <w:r w:rsidR="003B30E2" w:rsidRPr="00CC7944">
              <w:rPr>
                <w:rFonts w:cstheme="minorHAnsi"/>
                <w:color w:val="000000" w:themeColor="text1"/>
              </w:rPr>
              <w:t>.</w:t>
            </w:r>
          </w:p>
          <w:p w14:paraId="5C774BF2" w14:textId="77777777" w:rsidR="001F7F4E" w:rsidRPr="00C63698" w:rsidRDefault="001F7F4E" w:rsidP="001F7F4E">
            <w:pPr>
              <w:rPr>
                <w:rFonts w:cstheme="minorHAnsi"/>
                <w:b/>
                <w:bCs/>
                <w:color w:val="00B050"/>
              </w:rPr>
            </w:pPr>
            <w:r w:rsidRPr="00C63698">
              <w:rPr>
                <w:rFonts w:cstheme="minorHAnsi"/>
                <w:b/>
                <w:bCs/>
                <w:color w:val="00B050"/>
              </w:rPr>
              <w:t>The following has been implemented throughout:</w:t>
            </w:r>
          </w:p>
          <w:p w14:paraId="67A96BE3" w14:textId="77777777" w:rsidR="001F7F4E" w:rsidRPr="00C63698" w:rsidRDefault="001F7F4E" w:rsidP="001F7F4E">
            <w:pPr>
              <w:rPr>
                <w:rFonts w:cstheme="minorHAnsi"/>
                <w:color w:val="00B050"/>
              </w:rPr>
            </w:pPr>
            <w:r w:rsidRPr="00C63698">
              <w:rPr>
                <w:rFonts w:cstheme="minorHAnsi"/>
                <w:color w:val="00B050"/>
              </w:rPr>
              <w:t xml:space="preserve">When we use the word </w:t>
            </w:r>
            <w:r w:rsidRPr="00C63698">
              <w:rPr>
                <w:rFonts w:cstheme="minorHAnsi"/>
                <w:b/>
                <w:bCs/>
                <w:color w:val="00B050"/>
              </w:rPr>
              <w:t>must</w:t>
            </w:r>
            <w:r w:rsidRPr="00C63698">
              <w:rPr>
                <w:rFonts w:cstheme="minorHAnsi"/>
                <w:color w:val="00B050"/>
              </w:rPr>
              <w:t>, this refers to legal requirements.</w:t>
            </w:r>
          </w:p>
          <w:p w14:paraId="699CCFA9" w14:textId="77777777" w:rsidR="001F7F4E" w:rsidRPr="00C63698" w:rsidRDefault="001F7F4E" w:rsidP="001F7F4E">
            <w:pPr>
              <w:rPr>
                <w:rFonts w:cstheme="minorHAnsi"/>
                <w:color w:val="00B050"/>
              </w:rPr>
            </w:pPr>
            <w:r w:rsidRPr="00C63698">
              <w:rPr>
                <w:rFonts w:cstheme="minorHAnsi"/>
                <w:color w:val="00B050"/>
              </w:rPr>
              <w:t xml:space="preserve">When we use the word </w:t>
            </w:r>
            <w:r w:rsidRPr="00C63698">
              <w:rPr>
                <w:rFonts w:cstheme="minorHAnsi"/>
                <w:b/>
                <w:bCs/>
                <w:color w:val="00B050"/>
              </w:rPr>
              <w:t>should</w:t>
            </w:r>
            <w:r w:rsidRPr="00C63698">
              <w:rPr>
                <w:rFonts w:cstheme="minorHAnsi"/>
                <w:color w:val="00B050"/>
              </w:rPr>
              <w:t>, this does not refer to a legal requirement, but what we consider is important to help you to comply effectively with the law. You should do this unless there is a good reason not to. If you choose to take a different approach, you need to be able to demonstrate that your approach complies with the law.</w:t>
            </w:r>
          </w:p>
          <w:p w14:paraId="3FC3B3C5" w14:textId="06D2F099" w:rsidR="001F7F4E" w:rsidRPr="001F7F4E" w:rsidRDefault="001F7F4E" w:rsidP="001F7F4E">
            <w:pPr>
              <w:rPr>
                <w:rFonts w:cstheme="minorHAnsi"/>
                <w:color w:val="00B050"/>
              </w:rPr>
            </w:pPr>
            <w:r w:rsidRPr="00C63698">
              <w:rPr>
                <w:rFonts w:cstheme="minorHAnsi"/>
                <w:color w:val="00B050"/>
              </w:rPr>
              <w:lastRenderedPageBreak/>
              <w:t xml:space="preserve">When we use the word </w:t>
            </w:r>
            <w:r w:rsidRPr="00C63698">
              <w:rPr>
                <w:rFonts w:cstheme="minorHAnsi"/>
                <w:b/>
                <w:bCs/>
                <w:color w:val="00B050"/>
              </w:rPr>
              <w:t>could</w:t>
            </w:r>
            <w:r w:rsidRPr="00C63698">
              <w:rPr>
                <w:rFonts w:cstheme="minorHAnsi"/>
                <w:color w:val="00B050"/>
              </w:rPr>
              <w:t>, this refers to an option or options that you could consider to help you comply effectively. There are likely to be various other ways you could comply.</w:t>
            </w:r>
          </w:p>
          <w:p w14:paraId="58D4F870" w14:textId="5DCF583F" w:rsidR="008D7221" w:rsidRDefault="008D7221" w:rsidP="008D7221">
            <w:pPr>
              <w:rPr>
                <w:rFonts w:cstheme="minorHAnsi"/>
                <w:color w:val="00B050"/>
              </w:rPr>
            </w:pPr>
            <w:r>
              <w:rPr>
                <w:rFonts w:cstheme="minorHAnsi"/>
                <w:color w:val="00B050"/>
              </w:rPr>
              <w:t xml:space="preserve">Removed </w:t>
            </w:r>
            <w:proofErr w:type="spellStart"/>
            <w:r>
              <w:rPr>
                <w:rFonts w:cstheme="minorHAnsi"/>
                <w:color w:val="00B050"/>
              </w:rPr>
              <w:t>KCSiE</w:t>
            </w:r>
            <w:proofErr w:type="spellEnd"/>
            <w:r>
              <w:rPr>
                <w:rFonts w:cstheme="minorHAnsi"/>
                <w:color w:val="00B050"/>
              </w:rPr>
              <w:t xml:space="preserve"> year reference to ensure it refers to latest version.</w:t>
            </w:r>
          </w:p>
          <w:p w14:paraId="3552CF25" w14:textId="60C87DB1" w:rsidR="00A10CC2" w:rsidRPr="008D7221" w:rsidRDefault="00A10CC2" w:rsidP="00A10CC2">
            <w:r>
              <w:rPr>
                <w:rFonts w:cstheme="minorHAnsi"/>
                <w:color w:val="00B050"/>
              </w:rPr>
              <w:t>Re-ordered sections throughout</w:t>
            </w:r>
          </w:p>
          <w:p w14:paraId="14B4DE6C" w14:textId="0F92ABDA" w:rsidR="008D7221" w:rsidRPr="008D7221" w:rsidRDefault="00CC7944" w:rsidP="00CC7944">
            <w:pPr>
              <w:rPr>
                <w:rFonts w:ascii="Calibri" w:eastAsia="Calibri" w:hAnsi="Calibri" w:cs="Calibri"/>
                <w:b/>
                <w:bCs/>
                <w:color w:val="00B050"/>
              </w:rPr>
            </w:pPr>
            <w:r w:rsidRPr="008D7221">
              <w:rPr>
                <w:rFonts w:ascii="Calibri" w:eastAsia="Calibri" w:hAnsi="Calibri" w:cs="Calibri"/>
                <w:b/>
                <w:bCs/>
                <w:color w:val="00B050"/>
              </w:rPr>
              <w:t>2.</w:t>
            </w:r>
            <w:r w:rsidR="00983B27">
              <w:rPr>
                <w:rFonts w:ascii="Calibri" w:eastAsia="Calibri" w:hAnsi="Calibri" w:cs="Calibri"/>
                <w:b/>
                <w:bCs/>
                <w:color w:val="00B050"/>
              </w:rPr>
              <w:t xml:space="preserve"> The categories of governors’ info</w:t>
            </w:r>
            <w:r w:rsidR="004C7F8E">
              <w:rPr>
                <w:rFonts w:ascii="Calibri" w:eastAsia="Calibri" w:hAnsi="Calibri" w:cs="Calibri"/>
                <w:b/>
                <w:bCs/>
                <w:color w:val="00B050"/>
              </w:rPr>
              <w:t>rmation</w:t>
            </w:r>
            <w:r w:rsidR="00983B27">
              <w:rPr>
                <w:rFonts w:ascii="Calibri" w:eastAsia="Calibri" w:hAnsi="Calibri" w:cs="Calibri"/>
                <w:b/>
                <w:bCs/>
                <w:color w:val="00B050"/>
              </w:rPr>
              <w:t xml:space="preserve"> that we process include:</w:t>
            </w:r>
          </w:p>
          <w:p w14:paraId="4E55CD1E" w14:textId="1BE1E451" w:rsidR="008D7221" w:rsidRDefault="00983B27" w:rsidP="00CC7944">
            <w:pPr>
              <w:rPr>
                <w:color w:val="00B050"/>
              </w:rPr>
            </w:pPr>
            <w:r>
              <w:rPr>
                <w:color w:val="00B050"/>
              </w:rPr>
              <w:t xml:space="preserve">Added </w:t>
            </w:r>
            <w:r w:rsidR="00CC7944" w:rsidRPr="00CC7944">
              <w:rPr>
                <w:color w:val="00B050"/>
              </w:rPr>
              <w:t>next of Kin and emergency contact details</w:t>
            </w:r>
          </w:p>
          <w:p w14:paraId="7EC9265E" w14:textId="46619CC1" w:rsidR="00CC7944" w:rsidRPr="00CC7944" w:rsidRDefault="00983B27" w:rsidP="00CC7944">
            <w:pPr>
              <w:rPr>
                <w:color w:val="00B050"/>
              </w:rPr>
            </w:pPr>
            <w:r>
              <w:rPr>
                <w:rFonts w:ascii="Calibri" w:eastAsia="Calibri" w:hAnsi="Calibri" w:cs="Calibri"/>
                <w:color w:val="00B050"/>
              </w:rPr>
              <w:t xml:space="preserve">Added </w:t>
            </w:r>
            <w:r w:rsidR="00CC7944" w:rsidRPr="00CC7944">
              <w:rPr>
                <w:rFonts w:ascii="Calibri" w:eastAsia="Calibri" w:hAnsi="Calibri" w:cs="Calibri"/>
                <w:color w:val="00B050"/>
              </w:rPr>
              <w:t>r</w:t>
            </w:r>
            <w:r w:rsidR="00CC7944" w:rsidRPr="00CC7944">
              <w:rPr>
                <w:rFonts w:ascii="Calibri" w:eastAsia="Calibri" w:hAnsi="Calibri" w:cs="Times New Roman"/>
                <w:color w:val="00B050"/>
              </w:rPr>
              <w:t>elated parties’/close family members’ interests where required by the Academies accounts direction from the Department for Education</w:t>
            </w:r>
          </w:p>
          <w:p w14:paraId="0AEC6F51" w14:textId="71CA3C6A" w:rsidR="008D7221" w:rsidRPr="008D7221" w:rsidRDefault="00CC7944" w:rsidP="00CC7944">
            <w:pPr>
              <w:rPr>
                <w:rFonts w:ascii="Calibri" w:eastAsia="Calibri" w:hAnsi="Calibri" w:cs="Times New Roman"/>
                <w:b/>
                <w:bCs/>
                <w:color w:val="00B050"/>
              </w:rPr>
            </w:pPr>
            <w:r w:rsidRPr="008D7221">
              <w:rPr>
                <w:rFonts w:ascii="Calibri" w:eastAsia="Calibri" w:hAnsi="Calibri" w:cs="Times New Roman"/>
                <w:b/>
                <w:bCs/>
                <w:color w:val="00B050"/>
              </w:rPr>
              <w:t>3.</w:t>
            </w:r>
            <w:r w:rsidR="00983B27">
              <w:rPr>
                <w:rFonts w:ascii="Calibri" w:eastAsia="Calibri" w:hAnsi="Calibri" w:cs="Times New Roman"/>
                <w:b/>
                <w:bCs/>
                <w:color w:val="00B050"/>
              </w:rPr>
              <w:t xml:space="preserve"> Why we collect and use governors’</w:t>
            </w:r>
            <w:r w:rsidRPr="008D7221">
              <w:rPr>
                <w:rFonts w:ascii="Calibri" w:eastAsia="Calibri" w:hAnsi="Calibri" w:cs="Times New Roman"/>
                <w:b/>
                <w:bCs/>
                <w:color w:val="00B050"/>
              </w:rPr>
              <w:t xml:space="preserve"> </w:t>
            </w:r>
            <w:r w:rsidR="008D7221" w:rsidRPr="008D7221">
              <w:rPr>
                <w:rFonts w:ascii="Calibri" w:eastAsia="Calibri" w:hAnsi="Calibri" w:cs="Times New Roman"/>
                <w:b/>
                <w:bCs/>
                <w:color w:val="00B050"/>
              </w:rPr>
              <w:t>info</w:t>
            </w:r>
            <w:r w:rsidR="004C7F8E">
              <w:rPr>
                <w:rFonts w:ascii="Calibri" w:eastAsia="Calibri" w:hAnsi="Calibri" w:cs="Times New Roman"/>
                <w:b/>
                <w:bCs/>
                <w:color w:val="00B050"/>
              </w:rPr>
              <w:t>rmation</w:t>
            </w:r>
            <w:r w:rsidRPr="008D7221">
              <w:rPr>
                <w:rFonts w:ascii="Calibri" w:eastAsia="Calibri" w:hAnsi="Calibri" w:cs="Times New Roman"/>
                <w:b/>
                <w:bCs/>
                <w:color w:val="00B050"/>
              </w:rPr>
              <w:t xml:space="preserve">: </w:t>
            </w:r>
          </w:p>
          <w:p w14:paraId="71A78B94" w14:textId="3089D24F" w:rsidR="006D320F" w:rsidRDefault="00983B27" w:rsidP="005F565C">
            <w:pPr>
              <w:rPr>
                <w:rFonts w:ascii="Calibri" w:eastAsia="Calibri" w:hAnsi="Calibri" w:cs="Times New Roman"/>
                <w:color w:val="00B050"/>
              </w:rPr>
            </w:pPr>
            <w:r>
              <w:rPr>
                <w:rFonts w:ascii="Calibri" w:eastAsia="Calibri" w:hAnsi="Calibri" w:cs="Times New Roman"/>
                <w:color w:val="00B050"/>
              </w:rPr>
              <w:t>Added t</w:t>
            </w:r>
            <w:r w:rsidR="00CC7944" w:rsidRPr="00CC7944">
              <w:rPr>
                <w:rFonts w:ascii="Calibri" w:eastAsia="Calibri" w:hAnsi="Calibri" w:cs="Times New Roman"/>
                <w:color w:val="00B050"/>
              </w:rPr>
              <w:t xml:space="preserve">he Academy </w:t>
            </w:r>
            <w:r w:rsidR="004C7F8E">
              <w:rPr>
                <w:rFonts w:ascii="Calibri" w:eastAsia="Calibri" w:hAnsi="Calibri" w:cs="Times New Roman"/>
                <w:color w:val="00B050"/>
              </w:rPr>
              <w:t>T</w:t>
            </w:r>
            <w:r w:rsidR="00CC7944" w:rsidRPr="00CC7944">
              <w:rPr>
                <w:rFonts w:ascii="Calibri" w:eastAsia="Calibri" w:hAnsi="Calibri" w:cs="Times New Roman"/>
                <w:color w:val="00B050"/>
              </w:rPr>
              <w:t xml:space="preserve">rust </w:t>
            </w:r>
            <w:r w:rsidR="004C7F8E">
              <w:rPr>
                <w:rFonts w:ascii="Calibri" w:eastAsia="Calibri" w:hAnsi="Calibri" w:cs="Times New Roman"/>
                <w:color w:val="00B050"/>
              </w:rPr>
              <w:t>H</w:t>
            </w:r>
            <w:r w:rsidR="00CC7944" w:rsidRPr="00CC7944">
              <w:rPr>
                <w:rFonts w:ascii="Calibri" w:eastAsia="Calibri" w:hAnsi="Calibri" w:cs="Times New Roman"/>
                <w:color w:val="00B050"/>
              </w:rPr>
              <w:t xml:space="preserve">andbook and the Academies </w:t>
            </w:r>
            <w:r w:rsidR="004C7F8E">
              <w:rPr>
                <w:rFonts w:ascii="Calibri" w:eastAsia="Calibri" w:hAnsi="Calibri" w:cs="Times New Roman"/>
                <w:color w:val="00B050"/>
              </w:rPr>
              <w:t>A</w:t>
            </w:r>
            <w:r w:rsidR="00CC7944" w:rsidRPr="00CC7944">
              <w:rPr>
                <w:rFonts w:ascii="Calibri" w:eastAsia="Calibri" w:hAnsi="Calibri" w:cs="Times New Roman"/>
                <w:color w:val="00B050"/>
              </w:rPr>
              <w:t xml:space="preserve">ccounts </w:t>
            </w:r>
            <w:r w:rsidR="004C7F8E">
              <w:rPr>
                <w:rFonts w:ascii="Calibri" w:eastAsia="Calibri" w:hAnsi="Calibri" w:cs="Times New Roman"/>
                <w:color w:val="00B050"/>
              </w:rPr>
              <w:t>D</w:t>
            </w:r>
            <w:r w:rsidR="00CC7944" w:rsidRPr="00CC7944">
              <w:rPr>
                <w:rFonts w:ascii="Calibri" w:eastAsia="Calibri" w:hAnsi="Calibri" w:cs="Times New Roman"/>
                <w:color w:val="00B050"/>
              </w:rPr>
              <w:t>irection from the Department for Education</w:t>
            </w:r>
          </w:p>
          <w:p w14:paraId="50687392" w14:textId="74518013" w:rsidR="008B3AC7" w:rsidRPr="008B3AC7" w:rsidRDefault="008B3AC7" w:rsidP="00762E98">
            <w:pPr>
              <w:rPr>
                <w:i/>
                <w:iCs/>
                <w:sz w:val="26"/>
                <w:szCs w:val="26"/>
              </w:rPr>
            </w:pPr>
            <w:bookmarkStart w:id="9" w:name="_Toc222302560"/>
            <w:r w:rsidRPr="00762E98">
              <w:rPr>
                <w:b/>
                <w:bCs/>
                <w:color w:val="00B050"/>
              </w:rPr>
              <w:t>3.2 Automated decision making &amp; profiling –</w:t>
            </w:r>
            <w:r w:rsidRPr="00762E98">
              <w:rPr>
                <w:color w:val="00B050"/>
              </w:rPr>
              <w:t xml:space="preserve"> added info</w:t>
            </w:r>
            <w:r w:rsidR="004C7F8E">
              <w:rPr>
                <w:color w:val="00B050"/>
              </w:rPr>
              <w:t>rmation about</w:t>
            </w:r>
            <w:r w:rsidRPr="00762E98">
              <w:rPr>
                <w:color w:val="00B050"/>
              </w:rPr>
              <w:t xml:space="preserve"> using AI to </w:t>
            </w:r>
            <w:r w:rsidRPr="00762E98">
              <w:rPr>
                <w:rFonts w:eastAsiaTheme="majorEastAsia"/>
                <w:color w:val="00B050"/>
              </w:rPr>
              <w:t>help review and analyse written information that individuals provide</w:t>
            </w:r>
            <w:r w:rsidRPr="00762E98">
              <w:rPr>
                <w:color w:val="00B050"/>
              </w:rPr>
              <w:t xml:space="preserve"> to the school/trust/academy</w:t>
            </w:r>
            <w:r w:rsidRPr="00762E98">
              <w:rPr>
                <w:rFonts w:eastAsiaTheme="majorEastAsia"/>
                <w:color w:val="00B050"/>
              </w:rPr>
              <w:t>.</w:t>
            </w:r>
            <w:bookmarkEnd w:id="9"/>
            <w:r w:rsidRPr="00762E98">
              <w:rPr>
                <w:rFonts w:eastAsiaTheme="majorEastAsia"/>
                <w:color w:val="00B050"/>
              </w:rPr>
              <w:t xml:space="preserve"> </w:t>
            </w:r>
          </w:p>
          <w:p w14:paraId="2F3CD7AF" w14:textId="490DBF25" w:rsidR="00582433" w:rsidRPr="008104AE" w:rsidRDefault="00582433" w:rsidP="00582433">
            <w:pPr>
              <w:rPr>
                <w:color w:val="00B050"/>
              </w:rPr>
            </w:pPr>
            <w:r>
              <w:rPr>
                <w:b/>
                <w:bCs/>
                <w:color w:val="00B050"/>
              </w:rPr>
              <w:t>9</w:t>
            </w:r>
            <w:r w:rsidRPr="008104AE">
              <w:rPr>
                <w:b/>
                <w:bCs/>
                <w:color w:val="00B050"/>
              </w:rPr>
              <w:t>.</w:t>
            </w:r>
            <w:r>
              <w:rPr>
                <w:b/>
                <w:bCs/>
                <w:color w:val="00B050"/>
              </w:rPr>
              <w:t>Department for Education</w:t>
            </w:r>
            <w:r w:rsidRPr="008104AE">
              <w:rPr>
                <w:b/>
                <w:bCs/>
                <w:color w:val="00B050"/>
              </w:rPr>
              <w:t>–</w:t>
            </w:r>
            <w:r w:rsidRPr="008104AE">
              <w:rPr>
                <w:color w:val="00B050"/>
              </w:rPr>
              <w:t xml:space="preserve"> added link to the DfE personal information charter</w:t>
            </w:r>
          </w:p>
          <w:p w14:paraId="3F57694D" w14:textId="77777777" w:rsidR="008B3AC7" w:rsidRDefault="00B13EA7" w:rsidP="00B13EA7">
            <w:pPr>
              <w:rPr>
                <w:color w:val="00B050"/>
              </w:rPr>
            </w:pPr>
            <w:r>
              <w:rPr>
                <w:color w:val="00B050"/>
              </w:rPr>
              <w:t>Added link to DfE retention schedule</w:t>
            </w:r>
          </w:p>
          <w:p w14:paraId="3E574907" w14:textId="77777777" w:rsidR="006953E7" w:rsidRDefault="006953E7" w:rsidP="00B13EA7">
            <w:pPr>
              <w:rPr>
                <w:rFonts w:cstheme="minorHAnsi"/>
                <w:color w:val="00B050"/>
              </w:rPr>
            </w:pPr>
            <w:r>
              <w:rPr>
                <w:color w:val="00B050"/>
              </w:rPr>
              <w:t xml:space="preserve">Added line </w:t>
            </w:r>
            <w:r w:rsidRPr="006953E7">
              <w:rPr>
                <w:color w:val="00B050"/>
              </w:rPr>
              <w:t xml:space="preserve">re </w:t>
            </w:r>
            <w:r w:rsidRPr="00BF6416">
              <w:rPr>
                <w:rFonts w:cstheme="minorHAnsi"/>
                <w:color w:val="00B050"/>
              </w:rPr>
              <w:t>pupil referral units</w:t>
            </w:r>
          </w:p>
          <w:p w14:paraId="1C9E0F2A" w14:textId="3C3A931C" w:rsidR="007E7267" w:rsidRPr="007E7267" w:rsidRDefault="007E7267" w:rsidP="007E7267">
            <w:pPr>
              <w:rPr>
                <w:b/>
                <w:bCs/>
                <w:i/>
                <w:iCs/>
                <w:color w:val="00B050"/>
              </w:rPr>
            </w:pPr>
            <w:r w:rsidRPr="007E7267">
              <w:rPr>
                <w:b/>
                <w:bCs/>
                <w:color w:val="00B050"/>
              </w:rPr>
              <w:t>9.1. Sharing by the Department</w:t>
            </w:r>
            <w:r>
              <w:rPr>
                <w:b/>
                <w:bCs/>
                <w:color w:val="00B050"/>
              </w:rPr>
              <w:t xml:space="preserve">- </w:t>
            </w:r>
            <w:r w:rsidRPr="007E7267">
              <w:rPr>
                <w:color w:val="00B050"/>
              </w:rPr>
              <w:t>new section added</w:t>
            </w:r>
          </w:p>
          <w:p w14:paraId="3599664A" w14:textId="77777777" w:rsidR="00A10CC2" w:rsidRPr="00EC086F" w:rsidRDefault="00A10CC2" w:rsidP="00A10CC2">
            <w:pPr>
              <w:rPr>
                <w:b/>
                <w:bCs/>
                <w:color w:val="00B050"/>
              </w:rPr>
            </w:pPr>
            <w:r>
              <w:rPr>
                <w:b/>
                <w:bCs/>
                <w:color w:val="00B050"/>
              </w:rPr>
              <w:t xml:space="preserve">9.3 How to find out what personal information DfE hold about you- </w:t>
            </w:r>
            <w:r w:rsidRPr="00EE1174">
              <w:rPr>
                <w:color w:val="00B050"/>
              </w:rPr>
              <w:t>new section added</w:t>
            </w:r>
          </w:p>
          <w:p w14:paraId="2DF3578F" w14:textId="77777777" w:rsidR="00A10CC2" w:rsidRDefault="000A19AB" w:rsidP="00B13EA7">
            <w:pPr>
              <w:rPr>
                <w:rFonts w:cstheme="minorHAnsi"/>
                <w:color w:val="00B050"/>
              </w:rPr>
            </w:pPr>
            <w:r w:rsidRPr="000A19AB">
              <w:rPr>
                <w:b/>
                <w:bCs/>
                <w:color w:val="00B050"/>
              </w:rPr>
              <w:t xml:space="preserve">10. </w:t>
            </w:r>
            <w:r>
              <w:rPr>
                <w:b/>
                <w:bCs/>
                <w:color w:val="00B050"/>
              </w:rPr>
              <w:t>Freedom of Information Act 2000 and Environmental Information Regulations 2004</w:t>
            </w:r>
            <w:r w:rsidR="009A0EF3">
              <w:rPr>
                <w:b/>
                <w:bCs/>
                <w:color w:val="00B050"/>
              </w:rPr>
              <w:t xml:space="preserve">- </w:t>
            </w:r>
            <w:r w:rsidR="009A0EF3">
              <w:rPr>
                <w:rFonts w:cstheme="minorHAnsi"/>
                <w:color w:val="00B050"/>
              </w:rPr>
              <w:t>added</w:t>
            </w:r>
            <w:r>
              <w:rPr>
                <w:rFonts w:cstheme="minorHAnsi"/>
                <w:color w:val="00B050"/>
              </w:rPr>
              <w:t xml:space="preserve"> a note to say [independent schools delete this section] as not subject to FOI or EIR</w:t>
            </w:r>
          </w:p>
          <w:p w14:paraId="4CD924D0" w14:textId="1A117363" w:rsidR="00C70E4F" w:rsidRPr="007301B1" w:rsidRDefault="00C70E4F" w:rsidP="00C70E4F">
            <w:pPr>
              <w:rPr>
                <w:color w:val="00B050"/>
              </w:rPr>
            </w:pPr>
            <w:r>
              <w:rPr>
                <w:b/>
                <w:bCs/>
                <w:color w:val="00B050"/>
              </w:rPr>
              <w:t>12</w:t>
            </w:r>
            <w:r w:rsidRPr="007301B1">
              <w:rPr>
                <w:b/>
                <w:bCs/>
                <w:color w:val="00B050"/>
              </w:rPr>
              <w:t xml:space="preserve">. Contact – </w:t>
            </w:r>
            <w:r w:rsidRPr="007301B1">
              <w:rPr>
                <w:color w:val="00B050"/>
              </w:rPr>
              <w:t>added reference to annexe 6 of the DP Policy</w:t>
            </w:r>
          </w:p>
          <w:p w14:paraId="176BF2CB" w14:textId="67FF83F7" w:rsidR="00C70E4F" w:rsidRPr="000A19AB" w:rsidRDefault="00C70E4F" w:rsidP="00B13EA7">
            <w:pPr>
              <w:rPr>
                <w:b/>
                <w:bCs/>
                <w:color w:val="00B050"/>
              </w:rPr>
            </w:pPr>
          </w:p>
        </w:tc>
      </w:tr>
      <w:bookmarkEnd w:id="2"/>
    </w:tbl>
    <w:p w14:paraId="7BDA2CF0" w14:textId="7CF48FCB" w:rsidR="008564A1" w:rsidRPr="00CC7944" w:rsidRDefault="008564A1" w:rsidP="008564A1">
      <w:pPr>
        <w:rPr>
          <w:rFonts w:cstheme="minorHAnsi"/>
          <w:color w:val="000000" w:themeColor="text1"/>
        </w:rPr>
      </w:pPr>
    </w:p>
    <w:p w14:paraId="66F8EF3D" w14:textId="77777777" w:rsidR="008B3AC7" w:rsidRDefault="008B3AC7" w:rsidP="00AC1F01">
      <w:pPr>
        <w:rPr>
          <w:rFonts w:cstheme="minorHAnsi"/>
          <w:color w:val="000000" w:themeColor="text1"/>
        </w:rPr>
      </w:pPr>
    </w:p>
    <w:p w14:paraId="47BD40A3" w14:textId="77777777" w:rsidR="00582433" w:rsidRDefault="00582433" w:rsidP="00AC1F01">
      <w:pPr>
        <w:rPr>
          <w:rFonts w:eastAsia="Calibri" w:cstheme="minorHAnsi"/>
          <w:color w:val="000000" w:themeColor="text1"/>
        </w:rPr>
      </w:pPr>
    </w:p>
    <w:p w14:paraId="255B5B94" w14:textId="77777777" w:rsidR="006953E7" w:rsidRDefault="006953E7" w:rsidP="00AC1F01">
      <w:pPr>
        <w:rPr>
          <w:rFonts w:eastAsia="Calibri" w:cstheme="minorHAnsi"/>
          <w:color w:val="000000" w:themeColor="text1"/>
        </w:rPr>
      </w:pPr>
    </w:p>
    <w:p w14:paraId="17614416" w14:textId="77777777" w:rsidR="00A10CC2" w:rsidRDefault="00A10CC2" w:rsidP="00AC1F01">
      <w:pPr>
        <w:rPr>
          <w:rFonts w:eastAsia="Calibri" w:cstheme="minorHAnsi"/>
          <w:color w:val="000000" w:themeColor="text1"/>
        </w:rPr>
      </w:pPr>
    </w:p>
    <w:p w14:paraId="38409E69" w14:textId="77777777" w:rsidR="00A10CC2" w:rsidRDefault="00A10CC2" w:rsidP="00AC1F01">
      <w:pPr>
        <w:rPr>
          <w:rFonts w:eastAsia="Calibri" w:cstheme="minorHAnsi"/>
          <w:color w:val="000000" w:themeColor="text1"/>
        </w:rPr>
      </w:pPr>
    </w:p>
    <w:p w14:paraId="79867B7C" w14:textId="77777777" w:rsidR="00A10CC2" w:rsidRDefault="00A10CC2" w:rsidP="00AC1F01">
      <w:pPr>
        <w:rPr>
          <w:rFonts w:eastAsia="Calibri" w:cstheme="minorHAnsi"/>
          <w:color w:val="000000" w:themeColor="text1"/>
        </w:rPr>
      </w:pPr>
    </w:p>
    <w:p w14:paraId="1B94F9B6" w14:textId="77777777" w:rsidR="00A10CC2" w:rsidRDefault="00A10CC2" w:rsidP="00AC1F01">
      <w:pPr>
        <w:rPr>
          <w:rFonts w:eastAsia="Calibri" w:cstheme="minorHAnsi"/>
          <w:color w:val="000000" w:themeColor="text1"/>
        </w:rPr>
      </w:pPr>
    </w:p>
    <w:p w14:paraId="52856DBA" w14:textId="77777777" w:rsidR="00A10CC2" w:rsidRDefault="00A10CC2" w:rsidP="00AC1F01">
      <w:pPr>
        <w:rPr>
          <w:rFonts w:eastAsia="Calibri" w:cstheme="minorHAnsi"/>
          <w:color w:val="000000" w:themeColor="text1"/>
        </w:rPr>
      </w:pPr>
    </w:p>
    <w:p w14:paraId="5B159832" w14:textId="77777777" w:rsidR="000A19AB" w:rsidRDefault="000A19AB" w:rsidP="00AC1F01">
      <w:pPr>
        <w:rPr>
          <w:rFonts w:eastAsia="Calibri" w:cstheme="minorHAnsi"/>
          <w:color w:val="000000" w:themeColor="text1"/>
        </w:rPr>
      </w:pPr>
    </w:p>
    <w:p w14:paraId="566AA87B" w14:textId="77777777" w:rsidR="000A19AB" w:rsidRDefault="000A19AB" w:rsidP="00AC1F01">
      <w:pPr>
        <w:rPr>
          <w:rFonts w:eastAsia="Calibri" w:cstheme="minorHAnsi"/>
          <w:color w:val="000000" w:themeColor="text1"/>
        </w:rPr>
      </w:pPr>
    </w:p>
    <w:p w14:paraId="663C6F10" w14:textId="77777777" w:rsidR="001F7F4E" w:rsidRDefault="001F7F4E" w:rsidP="00AC1F01">
      <w:pPr>
        <w:rPr>
          <w:rFonts w:eastAsia="Calibri" w:cstheme="minorHAnsi"/>
          <w:color w:val="000000" w:themeColor="text1"/>
        </w:rPr>
      </w:pPr>
    </w:p>
    <w:p w14:paraId="67C8FE54" w14:textId="77777777" w:rsidR="001F7F4E" w:rsidRDefault="001F7F4E" w:rsidP="00AC1F01">
      <w:pPr>
        <w:rPr>
          <w:rFonts w:eastAsia="Calibri" w:cstheme="minorHAnsi"/>
          <w:color w:val="000000" w:themeColor="text1"/>
        </w:rPr>
      </w:pPr>
    </w:p>
    <w:p w14:paraId="20164726" w14:textId="77777777" w:rsidR="001F7F4E" w:rsidRDefault="001F7F4E" w:rsidP="00AC1F01">
      <w:pPr>
        <w:rPr>
          <w:rFonts w:eastAsia="Calibri" w:cstheme="minorHAnsi"/>
          <w:color w:val="000000" w:themeColor="text1"/>
        </w:rPr>
      </w:pPr>
    </w:p>
    <w:p w14:paraId="4D3377B6" w14:textId="77777777" w:rsidR="001F7F4E" w:rsidRDefault="001F7F4E" w:rsidP="00AC1F01">
      <w:pPr>
        <w:rPr>
          <w:rFonts w:eastAsia="Calibri" w:cstheme="minorHAnsi"/>
          <w:color w:val="000000" w:themeColor="text1"/>
        </w:rPr>
      </w:pPr>
    </w:p>
    <w:p w14:paraId="50E4AEB8" w14:textId="77777777" w:rsidR="001F7F4E" w:rsidRDefault="001F7F4E" w:rsidP="00AC1F01">
      <w:pPr>
        <w:rPr>
          <w:rFonts w:eastAsia="Calibri" w:cstheme="minorHAnsi"/>
          <w:color w:val="000000" w:themeColor="text1"/>
        </w:rPr>
      </w:pPr>
    </w:p>
    <w:p w14:paraId="268CDAF5" w14:textId="77777777" w:rsidR="001F7F4E" w:rsidRDefault="001F7F4E" w:rsidP="00AC1F01">
      <w:pPr>
        <w:rPr>
          <w:rFonts w:eastAsia="Calibri" w:cstheme="minorHAnsi"/>
          <w:color w:val="000000" w:themeColor="text1"/>
        </w:rPr>
      </w:pPr>
    </w:p>
    <w:p w14:paraId="3E4E7332" w14:textId="77777777" w:rsidR="001F7F4E" w:rsidRDefault="001F7F4E" w:rsidP="00AC1F01">
      <w:pPr>
        <w:rPr>
          <w:rFonts w:eastAsia="Calibri" w:cstheme="minorHAnsi"/>
          <w:color w:val="000000" w:themeColor="text1"/>
        </w:rPr>
      </w:pPr>
    </w:p>
    <w:p w14:paraId="172BDBA1" w14:textId="77777777" w:rsidR="001F7F4E" w:rsidRDefault="001F7F4E" w:rsidP="00AC1F01">
      <w:pPr>
        <w:rPr>
          <w:rFonts w:eastAsia="Calibri" w:cstheme="minorHAnsi"/>
          <w:color w:val="000000" w:themeColor="text1"/>
        </w:rPr>
      </w:pPr>
    </w:p>
    <w:p w14:paraId="6658AB85" w14:textId="77777777" w:rsidR="001F7F4E" w:rsidRDefault="001F7F4E" w:rsidP="00AC1F01">
      <w:pPr>
        <w:rPr>
          <w:rFonts w:eastAsia="Calibri" w:cstheme="minorHAnsi"/>
          <w:color w:val="000000" w:themeColor="text1"/>
        </w:rPr>
      </w:pPr>
    </w:p>
    <w:p w14:paraId="3EEF8882" w14:textId="77777777" w:rsidR="001F7F4E" w:rsidRDefault="001F7F4E" w:rsidP="00AC1F01">
      <w:pPr>
        <w:rPr>
          <w:rFonts w:eastAsia="Calibri" w:cstheme="minorHAnsi"/>
          <w:color w:val="000000" w:themeColor="text1"/>
        </w:rPr>
      </w:pPr>
    </w:p>
    <w:p w14:paraId="276554B4" w14:textId="77777777" w:rsidR="00C70E4F" w:rsidRDefault="00C70E4F" w:rsidP="001F7F4E">
      <w:pPr>
        <w:rPr>
          <w:rFonts w:eastAsia="Calibri" w:cstheme="minorHAnsi"/>
        </w:rPr>
      </w:pPr>
    </w:p>
    <w:p w14:paraId="48C622E3" w14:textId="77777777" w:rsidR="00C70E4F" w:rsidRDefault="00C70E4F" w:rsidP="001F7F4E">
      <w:pPr>
        <w:rPr>
          <w:rFonts w:eastAsia="Calibri" w:cstheme="minorHAnsi"/>
        </w:rPr>
      </w:pPr>
    </w:p>
    <w:p w14:paraId="362E777F" w14:textId="77777777" w:rsidR="00C70E4F" w:rsidRDefault="00C70E4F" w:rsidP="001F7F4E">
      <w:pPr>
        <w:rPr>
          <w:rFonts w:eastAsia="Calibri" w:cstheme="minorHAnsi"/>
        </w:rPr>
      </w:pPr>
    </w:p>
    <w:p w14:paraId="4D5CBB98" w14:textId="77777777" w:rsidR="007977EC" w:rsidRDefault="007977EC" w:rsidP="001F7F4E">
      <w:pPr>
        <w:rPr>
          <w:rFonts w:eastAsia="Calibri" w:cstheme="minorHAnsi"/>
          <w:color w:val="00B050"/>
        </w:rPr>
      </w:pPr>
    </w:p>
    <w:p w14:paraId="22F00407" w14:textId="77777777" w:rsidR="00D24FEE" w:rsidRDefault="00D24FEE" w:rsidP="001F7F4E">
      <w:pPr>
        <w:rPr>
          <w:rFonts w:eastAsia="Calibri" w:cstheme="minorHAnsi"/>
          <w:color w:val="00B050"/>
        </w:rPr>
      </w:pPr>
    </w:p>
    <w:p w14:paraId="190FDD2D" w14:textId="77777777" w:rsidR="00D24FEE" w:rsidRDefault="00D24FEE" w:rsidP="001F7F4E">
      <w:pPr>
        <w:rPr>
          <w:rFonts w:eastAsia="Calibri" w:cstheme="minorHAnsi"/>
          <w:color w:val="00B050"/>
        </w:rPr>
      </w:pPr>
    </w:p>
    <w:p w14:paraId="1F34CD90" w14:textId="77777777" w:rsidR="00D24FEE" w:rsidRDefault="00D24FEE" w:rsidP="001F7F4E">
      <w:pPr>
        <w:rPr>
          <w:rFonts w:eastAsia="Calibri" w:cstheme="minorHAnsi"/>
          <w:color w:val="00B050"/>
        </w:rPr>
      </w:pPr>
    </w:p>
    <w:p w14:paraId="7CE28C72" w14:textId="77777777" w:rsidR="00D24FEE" w:rsidRDefault="00D24FEE" w:rsidP="001F7F4E">
      <w:pPr>
        <w:rPr>
          <w:rFonts w:eastAsia="Calibri" w:cstheme="minorHAnsi"/>
          <w:color w:val="00B050"/>
        </w:rPr>
      </w:pPr>
    </w:p>
    <w:p w14:paraId="032E6763" w14:textId="30748040" w:rsidR="001F7F4E" w:rsidRPr="00AE0944" w:rsidRDefault="001F7F4E" w:rsidP="001F7F4E">
      <w:pPr>
        <w:rPr>
          <w:rFonts w:eastAsia="Calibri" w:cstheme="minorHAnsi"/>
          <w:color w:val="00B050"/>
        </w:rPr>
      </w:pPr>
      <w:r w:rsidRPr="00AE0944">
        <w:rPr>
          <w:rFonts w:eastAsia="Calibri" w:cstheme="minorHAnsi"/>
          <w:color w:val="00B050"/>
        </w:rPr>
        <w:t xml:space="preserve">This document </w:t>
      </w:r>
      <w:r w:rsidRPr="00D24FEE">
        <w:rPr>
          <w:rFonts w:eastAsia="Calibri" w:cstheme="minorHAnsi"/>
          <w:color w:val="00B050"/>
        </w:rPr>
        <w:t>will be reviewed annually by the Data Protection Officer, and sooner where significant changes to the law occur. The school should</w:t>
      </w:r>
      <w:r w:rsidRPr="00AE0944">
        <w:rPr>
          <w:rFonts w:eastAsia="Calibri" w:cstheme="minorHAnsi"/>
          <w:color w:val="00B050"/>
        </w:rPr>
        <w:t xml:space="preserve"> also review this document annually, and earlier if legal changes are made to the law.</w:t>
      </w:r>
    </w:p>
    <w:p w14:paraId="56171730" w14:textId="37192310" w:rsidR="008564A1" w:rsidRDefault="00426094" w:rsidP="00FD3A55">
      <w:pPr>
        <w:rPr>
          <w:rFonts w:cstheme="minorHAnsi"/>
          <w:color w:val="000000" w:themeColor="text1"/>
        </w:rPr>
      </w:pPr>
      <w:r w:rsidRPr="00CC7944">
        <w:rPr>
          <w:rFonts w:eastAsia="Calibri" w:cstheme="minorHAnsi"/>
          <w:color w:val="000000" w:themeColor="text1"/>
        </w:rPr>
        <w:lastRenderedPageBreak/>
        <w:t xml:space="preserve">Guidance from the Department for Education about </w:t>
      </w:r>
      <w:bookmarkStart w:id="10" w:name="_Hlk187754909"/>
      <w:r w:rsidRPr="00D24FEE">
        <w:rPr>
          <w:rFonts w:eastAsia="Calibri" w:cstheme="minorHAnsi"/>
          <w:color w:val="000000" w:themeColor="text1"/>
        </w:rPr>
        <w:t xml:space="preserve">school </w:t>
      </w:r>
      <w:bookmarkEnd w:id="10"/>
      <w:r w:rsidRPr="00D24FEE">
        <w:rPr>
          <w:rFonts w:eastAsia="Calibri" w:cstheme="minorHAnsi"/>
          <w:color w:val="000000" w:themeColor="text1"/>
        </w:rPr>
        <w:t>policies</w:t>
      </w:r>
      <w:r w:rsidRPr="00CC7944">
        <w:rPr>
          <w:rFonts w:eastAsia="Calibri" w:cstheme="minorHAnsi"/>
          <w:color w:val="000000" w:themeColor="text1"/>
        </w:rPr>
        <w:t xml:space="preserve"> can be found here: </w:t>
      </w:r>
      <w:hyperlink r:id="rId10" w:history="1">
        <w:r w:rsidRPr="00CC7944">
          <w:rPr>
            <w:rStyle w:val="Hyperlink"/>
            <w:rFonts w:cstheme="minorHAnsi"/>
            <w:color w:val="000000" w:themeColor="text1"/>
          </w:rPr>
          <w:t>https://www.gov.uk/government/publications/statutory-policies-for-schools-and-academy-trusts/statutory-policies-for-schools-and-academy-trusts</w:t>
        </w:r>
      </w:hyperlink>
      <w:r w:rsidR="00C12EE1" w:rsidRPr="00CC7944">
        <w:rPr>
          <w:rFonts w:cstheme="minorHAnsi"/>
          <w:color w:val="000000" w:themeColor="text1"/>
        </w:rPr>
        <w:tab/>
      </w:r>
    </w:p>
    <w:p w14:paraId="7B398E9B" w14:textId="77777777" w:rsidR="001F7F4E" w:rsidRDefault="001F7F4E" w:rsidP="00FD3A55">
      <w:pPr>
        <w:rPr>
          <w:rFonts w:cstheme="minorHAnsi"/>
          <w:color w:val="000000" w:themeColor="text1"/>
        </w:rPr>
      </w:pPr>
    </w:p>
    <w:p w14:paraId="59F53A48" w14:textId="77777777" w:rsidR="001F7F4E" w:rsidRPr="00CC7944" w:rsidRDefault="001F7F4E" w:rsidP="00FD3A55">
      <w:pPr>
        <w:rPr>
          <w:rFonts w:cstheme="minorHAnsi"/>
          <w:color w:val="000000" w:themeColor="text1"/>
        </w:rPr>
      </w:pPr>
    </w:p>
    <w:sdt>
      <w:sdtPr>
        <w:rPr>
          <w:rFonts w:asciiTheme="minorHAnsi" w:eastAsiaTheme="minorHAnsi" w:hAnsiTheme="minorHAnsi" w:cstheme="minorHAnsi"/>
          <w:b w:val="0"/>
          <w:bCs/>
          <w:color w:val="000000" w:themeColor="text1"/>
          <w:sz w:val="22"/>
          <w:szCs w:val="22"/>
          <w:lang w:val="en-GB"/>
        </w:rPr>
        <w:id w:val="-1790958420"/>
        <w:docPartObj>
          <w:docPartGallery w:val="Table of Contents"/>
          <w:docPartUnique/>
        </w:docPartObj>
      </w:sdtPr>
      <w:sdtEndPr>
        <w:rPr>
          <w:bCs w:val="0"/>
          <w:noProof/>
        </w:rPr>
      </w:sdtEndPr>
      <w:sdtContent>
        <w:p w14:paraId="0C4162D9" w14:textId="7269EEAF" w:rsidR="00BC5BF4" w:rsidRDefault="00BC5BF4" w:rsidP="008B3AC7">
          <w:pPr>
            <w:pStyle w:val="TOCHeading"/>
            <w:rPr>
              <w:rFonts w:asciiTheme="minorHAnsi" w:hAnsiTheme="minorHAnsi" w:cstheme="minorHAnsi"/>
              <w:bCs/>
              <w:color w:val="000000" w:themeColor="text1"/>
            </w:rPr>
          </w:pPr>
          <w:r w:rsidRPr="00CC7944">
            <w:rPr>
              <w:rFonts w:asciiTheme="minorHAnsi" w:hAnsiTheme="minorHAnsi" w:cstheme="minorHAnsi"/>
              <w:bCs/>
              <w:color w:val="000000" w:themeColor="text1"/>
            </w:rPr>
            <w:t>Contents</w:t>
          </w:r>
        </w:p>
        <w:p w14:paraId="42C61A12" w14:textId="22B9C98A" w:rsidR="007977EC" w:rsidRDefault="00BC5BF4">
          <w:pPr>
            <w:pStyle w:val="TOC1"/>
            <w:rPr>
              <w:rFonts w:eastAsiaTheme="minorEastAsia" w:cstheme="minorBidi"/>
              <w:bCs w:val="0"/>
              <w:kern w:val="2"/>
              <w:sz w:val="24"/>
              <w:szCs w:val="24"/>
              <w:lang w:eastAsia="en-GB"/>
              <w14:ligatures w14:val="standardContextual"/>
            </w:rPr>
          </w:pPr>
          <w:r w:rsidRPr="00CC7944">
            <w:rPr>
              <w:rFonts w:cstheme="minorBidi"/>
              <w:bCs w:val="0"/>
              <w:noProof w:val="0"/>
              <w:color w:val="000000" w:themeColor="text1"/>
            </w:rPr>
            <w:fldChar w:fldCharType="begin"/>
          </w:r>
          <w:r w:rsidRPr="00CC7944">
            <w:rPr>
              <w:color w:val="000000" w:themeColor="text1"/>
            </w:rPr>
            <w:instrText xml:space="preserve"> TOC \o "1-3" \h \z \u </w:instrText>
          </w:r>
          <w:r w:rsidRPr="00CC7944">
            <w:rPr>
              <w:rFonts w:cstheme="minorBidi"/>
              <w:bCs w:val="0"/>
              <w:noProof w:val="0"/>
              <w:color w:val="000000" w:themeColor="text1"/>
            </w:rPr>
            <w:fldChar w:fldCharType="separate"/>
          </w:r>
          <w:hyperlink w:anchor="_Toc226642780" w:history="1">
            <w:r w:rsidR="007977EC">
              <w:rPr>
                <w:webHidden/>
              </w:rPr>
              <w:tab/>
            </w:r>
            <w:r w:rsidR="007977EC">
              <w:rPr>
                <w:webHidden/>
              </w:rPr>
              <w:fldChar w:fldCharType="begin"/>
            </w:r>
            <w:r w:rsidR="007977EC">
              <w:rPr>
                <w:webHidden/>
              </w:rPr>
              <w:instrText xml:space="preserve"> PAGEREF _Toc226642780 \h </w:instrText>
            </w:r>
            <w:r w:rsidR="007977EC">
              <w:rPr>
                <w:webHidden/>
              </w:rPr>
            </w:r>
            <w:r w:rsidR="007977EC">
              <w:rPr>
                <w:webHidden/>
              </w:rPr>
              <w:fldChar w:fldCharType="separate"/>
            </w:r>
            <w:r w:rsidR="007977EC">
              <w:rPr>
                <w:webHidden/>
              </w:rPr>
              <w:t>4</w:t>
            </w:r>
            <w:r w:rsidR="007977EC">
              <w:rPr>
                <w:webHidden/>
              </w:rPr>
              <w:fldChar w:fldCharType="end"/>
            </w:r>
          </w:hyperlink>
        </w:p>
        <w:p w14:paraId="44E301B2" w14:textId="0DC6F0DB" w:rsidR="007977EC" w:rsidRDefault="008C03A5">
          <w:pPr>
            <w:pStyle w:val="TOC1"/>
            <w:rPr>
              <w:rFonts w:eastAsiaTheme="minorEastAsia" w:cstheme="minorBidi"/>
              <w:bCs w:val="0"/>
              <w:kern w:val="2"/>
              <w:sz w:val="24"/>
              <w:szCs w:val="24"/>
              <w:lang w:eastAsia="en-GB"/>
              <w14:ligatures w14:val="standardContextual"/>
            </w:rPr>
          </w:pPr>
          <w:hyperlink w:anchor="_Toc226642781" w:history="1">
            <w:r w:rsidR="007977EC" w:rsidRPr="00D70ED0">
              <w:rPr>
                <w:rStyle w:val="Hyperlink"/>
              </w:rPr>
              <w:t>1. Privacy Notice (How we use information)</w:t>
            </w:r>
            <w:r w:rsidR="007977EC">
              <w:rPr>
                <w:webHidden/>
              </w:rPr>
              <w:tab/>
            </w:r>
            <w:r w:rsidR="007977EC">
              <w:rPr>
                <w:webHidden/>
              </w:rPr>
              <w:fldChar w:fldCharType="begin"/>
            </w:r>
            <w:r w:rsidR="007977EC">
              <w:rPr>
                <w:webHidden/>
              </w:rPr>
              <w:instrText xml:space="preserve"> PAGEREF _Toc226642781 \h </w:instrText>
            </w:r>
            <w:r w:rsidR="007977EC">
              <w:rPr>
                <w:webHidden/>
              </w:rPr>
            </w:r>
            <w:r w:rsidR="007977EC">
              <w:rPr>
                <w:webHidden/>
              </w:rPr>
              <w:fldChar w:fldCharType="separate"/>
            </w:r>
            <w:r w:rsidR="007977EC">
              <w:rPr>
                <w:webHidden/>
              </w:rPr>
              <w:t>4</w:t>
            </w:r>
            <w:r w:rsidR="007977EC">
              <w:rPr>
                <w:webHidden/>
              </w:rPr>
              <w:fldChar w:fldCharType="end"/>
            </w:r>
          </w:hyperlink>
        </w:p>
        <w:p w14:paraId="53C4D32B" w14:textId="7F38EF19" w:rsidR="007977EC" w:rsidRDefault="008C03A5">
          <w:pPr>
            <w:pStyle w:val="TOC1"/>
            <w:rPr>
              <w:rFonts w:eastAsiaTheme="minorEastAsia" w:cstheme="minorBidi"/>
              <w:bCs w:val="0"/>
              <w:kern w:val="2"/>
              <w:sz w:val="24"/>
              <w:szCs w:val="24"/>
              <w:lang w:eastAsia="en-GB"/>
              <w14:ligatures w14:val="standardContextual"/>
            </w:rPr>
          </w:pPr>
          <w:hyperlink w:anchor="_Toc226642782" w:history="1">
            <w:r w:rsidR="007977EC" w:rsidRPr="00D70ED0">
              <w:rPr>
                <w:rStyle w:val="Hyperlink"/>
              </w:rPr>
              <w:t>2. The categories of governors’ information that we process include</w:t>
            </w:r>
            <w:r w:rsidR="007977EC">
              <w:rPr>
                <w:webHidden/>
              </w:rPr>
              <w:tab/>
            </w:r>
            <w:r w:rsidR="007977EC">
              <w:rPr>
                <w:webHidden/>
              </w:rPr>
              <w:fldChar w:fldCharType="begin"/>
            </w:r>
            <w:r w:rsidR="007977EC">
              <w:rPr>
                <w:webHidden/>
              </w:rPr>
              <w:instrText xml:space="preserve"> PAGEREF _Toc226642782 \h </w:instrText>
            </w:r>
            <w:r w:rsidR="007977EC">
              <w:rPr>
                <w:webHidden/>
              </w:rPr>
            </w:r>
            <w:r w:rsidR="007977EC">
              <w:rPr>
                <w:webHidden/>
              </w:rPr>
              <w:fldChar w:fldCharType="separate"/>
            </w:r>
            <w:r w:rsidR="007977EC">
              <w:rPr>
                <w:webHidden/>
              </w:rPr>
              <w:t>4</w:t>
            </w:r>
            <w:r w:rsidR="007977EC">
              <w:rPr>
                <w:webHidden/>
              </w:rPr>
              <w:fldChar w:fldCharType="end"/>
            </w:r>
          </w:hyperlink>
        </w:p>
        <w:p w14:paraId="40E5F9BA" w14:textId="29DEA9FF" w:rsidR="007977EC" w:rsidRDefault="008C03A5">
          <w:pPr>
            <w:pStyle w:val="TOC1"/>
            <w:rPr>
              <w:rFonts w:eastAsiaTheme="minorEastAsia" w:cstheme="minorBidi"/>
              <w:bCs w:val="0"/>
              <w:kern w:val="2"/>
              <w:sz w:val="24"/>
              <w:szCs w:val="24"/>
              <w:lang w:eastAsia="en-GB"/>
              <w14:ligatures w14:val="standardContextual"/>
            </w:rPr>
          </w:pPr>
          <w:hyperlink w:anchor="_Toc226642783" w:history="1">
            <w:r w:rsidR="007977EC" w:rsidRPr="00D70ED0">
              <w:rPr>
                <w:rStyle w:val="Hyperlink"/>
              </w:rPr>
              <w:t>3. Why we collect and use governors’ information.</w:t>
            </w:r>
            <w:r w:rsidR="007977EC">
              <w:rPr>
                <w:webHidden/>
              </w:rPr>
              <w:tab/>
            </w:r>
            <w:r w:rsidR="007977EC">
              <w:rPr>
                <w:webHidden/>
              </w:rPr>
              <w:fldChar w:fldCharType="begin"/>
            </w:r>
            <w:r w:rsidR="007977EC">
              <w:rPr>
                <w:webHidden/>
              </w:rPr>
              <w:instrText xml:space="preserve"> PAGEREF _Toc226642783 \h </w:instrText>
            </w:r>
            <w:r w:rsidR="007977EC">
              <w:rPr>
                <w:webHidden/>
              </w:rPr>
            </w:r>
            <w:r w:rsidR="007977EC">
              <w:rPr>
                <w:webHidden/>
              </w:rPr>
              <w:fldChar w:fldCharType="separate"/>
            </w:r>
            <w:r w:rsidR="007977EC">
              <w:rPr>
                <w:webHidden/>
              </w:rPr>
              <w:t>5</w:t>
            </w:r>
            <w:r w:rsidR="007977EC">
              <w:rPr>
                <w:webHidden/>
              </w:rPr>
              <w:fldChar w:fldCharType="end"/>
            </w:r>
          </w:hyperlink>
        </w:p>
        <w:p w14:paraId="51AA3DFE" w14:textId="65D27279" w:rsidR="007977EC" w:rsidRDefault="008C03A5">
          <w:pPr>
            <w:pStyle w:val="TOC2"/>
            <w:tabs>
              <w:tab w:val="right" w:leader="dot" w:pos="10456"/>
            </w:tabs>
            <w:rPr>
              <w:rFonts w:eastAsiaTheme="minorEastAsia"/>
              <w:noProof/>
              <w:kern w:val="2"/>
              <w:sz w:val="24"/>
              <w:szCs w:val="24"/>
              <w:lang w:eastAsia="en-GB"/>
              <w14:ligatures w14:val="standardContextual"/>
            </w:rPr>
          </w:pPr>
          <w:hyperlink w:anchor="_Toc226642784" w:history="1">
            <w:r w:rsidR="007977EC" w:rsidRPr="00D70ED0">
              <w:rPr>
                <w:rStyle w:val="Hyperlink"/>
                <w:rFonts w:cs="Calibri Light"/>
                <w:noProof/>
              </w:rPr>
              <w:t>3.1 Marketing Purposes</w:t>
            </w:r>
            <w:r w:rsidR="007977EC">
              <w:rPr>
                <w:noProof/>
                <w:webHidden/>
              </w:rPr>
              <w:tab/>
            </w:r>
            <w:r w:rsidR="007977EC">
              <w:rPr>
                <w:noProof/>
                <w:webHidden/>
              </w:rPr>
              <w:fldChar w:fldCharType="begin"/>
            </w:r>
            <w:r w:rsidR="007977EC">
              <w:rPr>
                <w:noProof/>
                <w:webHidden/>
              </w:rPr>
              <w:instrText xml:space="preserve"> PAGEREF _Toc226642784 \h </w:instrText>
            </w:r>
            <w:r w:rsidR="007977EC">
              <w:rPr>
                <w:noProof/>
                <w:webHidden/>
              </w:rPr>
            </w:r>
            <w:r w:rsidR="007977EC">
              <w:rPr>
                <w:noProof/>
                <w:webHidden/>
              </w:rPr>
              <w:fldChar w:fldCharType="separate"/>
            </w:r>
            <w:r w:rsidR="007977EC">
              <w:rPr>
                <w:noProof/>
                <w:webHidden/>
              </w:rPr>
              <w:t>5</w:t>
            </w:r>
            <w:r w:rsidR="007977EC">
              <w:rPr>
                <w:noProof/>
                <w:webHidden/>
              </w:rPr>
              <w:fldChar w:fldCharType="end"/>
            </w:r>
          </w:hyperlink>
        </w:p>
        <w:p w14:paraId="0B1928EC" w14:textId="6D7E6FFE" w:rsidR="007977EC" w:rsidRDefault="008C03A5">
          <w:pPr>
            <w:pStyle w:val="TOC2"/>
            <w:tabs>
              <w:tab w:val="right" w:leader="dot" w:pos="10456"/>
            </w:tabs>
            <w:rPr>
              <w:rFonts w:eastAsiaTheme="minorEastAsia"/>
              <w:noProof/>
              <w:kern w:val="2"/>
              <w:sz w:val="24"/>
              <w:szCs w:val="24"/>
              <w:lang w:eastAsia="en-GB"/>
              <w14:ligatures w14:val="standardContextual"/>
            </w:rPr>
          </w:pPr>
          <w:hyperlink w:anchor="_Toc226642785" w:history="1">
            <w:r w:rsidR="007977EC" w:rsidRPr="00D70ED0">
              <w:rPr>
                <w:rStyle w:val="Hyperlink"/>
                <w:rFonts w:cs="Calibri Light"/>
                <w:noProof/>
              </w:rPr>
              <w:t>3.2 Automated decision making &amp; profiling</w:t>
            </w:r>
            <w:r w:rsidR="007977EC">
              <w:rPr>
                <w:noProof/>
                <w:webHidden/>
              </w:rPr>
              <w:tab/>
            </w:r>
            <w:r w:rsidR="007977EC">
              <w:rPr>
                <w:noProof/>
                <w:webHidden/>
              </w:rPr>
              <w:fldChar w:fldCharType="begin"/>
            </w:r>
            <w:r w:rsidR="007977EC">
              <w:rPr>
                <w:noProof/>
                <w:webHidden/>
              </w:rPr>
              <w:instrText xml:space="preserve"> PAGEREF _Toc226642785 \h </w:instrText>
            </w:r>
            <w:r w:rsidR="007977EC">
              <w:rPr>
                <w:noProof/>
                <w:webHidden/>
              </w:rPr>
            </w:r>
            <w:r w:rsidR="007977EC">
              <w:rPr>
                <w:noProof/>
                <w:webHidden/>
              </w:rPr>
              <w:fldChar w:fldCharType="separate"/>
            </w:r>
            <w:r w:rsidR="007977EC">
              <w:rPr>
                <w:noProof/>
                <w:webHidden/>
              </w:rPr>
              <w:t>5</w:t>
            </w:r>
            <w:r w:rsidR="007977EC">
              <w:rPr>
                <w:noProof/>
                <w:webHidden/>
              </w:rPr>
              <w:fldChar w:fldCharType="end"/>
            </w:r>
          </w:hyperlink>
        </w:p>
        <w:p w14:paraId="5F438B92" w14:textId="3258303D" w:rsidR="007977EC" w:rsidRDefault="008C03A5">
          <w:pPr>
            <w:pStyle w:val="TOC1"/>
            <w:rPr>
              <w:rFonts w:eastAsiaTheme="minorEastAsia" w:cstheme="minorBidi"/>
              <w:bCs w:val="0"/>
              <w:kern w:val="2"/>
              <w:sz w:val="24"/>
              <w:szCs w:val="24"/>
              <w:lang w:eastAsia="en-GB"/>
              <w14:ligatures w14:val="standardContextual"/>
            </w:rPr>
          </w:pPr>
          <w:hyperlink w:anchor="_Toc226642786" w:history="1">
            <w:r w:rsidR="007977EC" w:rsidRPr="00D70ED0">
              <w:rPr>
                <w:rStyle w:val="Hyperlink"/>
              </w:rPr>
              <w:t>4. How we collect governors’ information</w:t>
            </w:r>
            <w:r w:rsidR="007977EC">
              <w:rPr>
                <w:webHidden/>
              </w:rPr>
              <w:tab/>
            </w:r>
            <w:r w:rsidR="007977EC">
              <w:rPr>
                <w:webHidden/>
              </w:rPr>
              <w:fldChar w:fldCharType="begin"/>
            </w:r>
            <w:r w:rsidR="007977EC">
              <w:rPr>
                <w:webHidden/>
              </w:rPr>
              <w:instrText xml:space="preserve"> PAGEREF _Toc226642786 \h </w:instrText>
            </w:r>
            <w:r w:rsidR="007977EC">
              <w:rPr>
                <w:webHidden/>
              </w:rPr>
            </w:r>
            <w:r w:rsidR="007977EC">
              <w:rPr>
                <w:webHidden/>
              </w:rPr>
              <w:fldChar w:fldCharType="separate"/>
            </w:r>
            <w:r w:rsidR="007977EC">
              <w:rPr>
                <w:webHidden/>
              </w:rPr>
              <w:t>6</w:t>
            </w:r>
            <w:r w:rsidR="007977EC">
              <w:rPr>
                <w:webHidden/>
              </w:rPr>
              <w:fldChar w:fldCharType="end"/>
            </w:r>
          </w:hyperlink>
        </w:p>
        <w:p w14:paraId="3D4E55D4" w14:textId="261E8230" w:rsidR="007977EC" w:rsidRDefault="008C03A5">
          <w:pPr>
            <w:pStyle w:val="TOC1"/>
            <w:rPr>
              <w:rFonts w:eastAsiaTheme="minorEastAsia" w:cstheme="minorBidi"/>
              <w:bCs w:val="0"/>
              <w:kern w:val="2"/>
              <w:sz w:val="24"/>
              <w:szCs w:val="24"/>
              <w:lang w:eastAsia="en-GB"/>
              <w14:ligatures w14:val="standardContextual"/>
            </w:rPr>
          </w:pPr>
          <w:hyperlink w:anchor="_Toc226642787" w:history="1">
            <w:r w:rsidR="007977EC" w:rsidRPr="00D70ED0">
              <w:rPr>
                <w:rStyle w:val="Hyperlink"/>
              </w:rPr>
              <w:t>5. How, where and for how long we store governors’ information</w:t>
            </w:r>
            <w:r w:rsidR="007977EC">
              <w:rPr>
                <w:webHidden/>
              </w:rPr>
              <w:tab/>
            </w:r>
            <w:r w:rsidR="007977EC">
              <w:rPr>
                <w:webHidden/>
              </w:rPr>
              <w:fldChar w:fldCharType="begin"/>
            </w:r>
            <w:r w:rsidR="007977EC">
              <w:rPr>
                <w:webHidden/>
              </w:rPr>
              <w:instrText xml:space="preserve"> PAGEREF _Toc226642787 \h </w:instrText>
            </w:r>
            <w:r w:rsidR="007977EC">
              <w:rPr>
                <w:webHidden/>
              </w:rPr>
            </w:r>
            <w:r w:rsidR="007977EC">
              <w:rPr>
                <w:webHidden/>
              </w:rPr>
              <w:fldChar w:fldCharType="separate"/>
            </w:r>
            <w:r w:rsidR="007977EC">
              <w:rPr>
                <w:webHidden/>
              </w:rPr>
              <w:t>6</w:t>
            </w:r>
            <w:r w:rsidR="007977EC">
              <w:rPr>
                <w:webHidden/>
              </w:rPr>
              <w:fldChar w:fldCharType="end"/>
            </w:r>
          </w:hyperlink>
        </w:p>
        <w:p w14:paraId="013F6E2D" w14:textId="574107E7" w:rsidR="007977EC" w:rsidRDefault="008C03A5">
          <w:pPr>
            <w:pStyle w:val="TOC1"/>
            <w:rPr>
              <w:rFonts w:eastAsiaTheme="minorEastAsia" w:cstheme="minorBidi"/>
              <w:bCs w:val="0"/>
              <w:kern w:val="2"/>
              <w:sz w:val="24"/>
              <w:szCs w:val="24"/>
              <w:lang w:eastAsia="en-GB"/>
              <w14:ligatures w14:val="standardContextual"/>
            </w:rPr>
          </w:pPr>
          <w:hyperlink w:anchor="_Toc226642788" w:history="1">
            <w:r w:rsidR="007977EC" w:rsidRPr="00D70ED0">
              <w:rPr>
                <w:rStyle w:val="Hyperlink"/>
              </w:rPr>
              <w:t>6. Who we share governors’ information with</w:t>
            </w:r>
            <w:r w:rsidR="007977EC">
              <w:rPr>
                <w:webHidden/>
              </w:rPr>
              <w:tab/>
            </w:r>
            <w:r w:rsidR="007977EC">
              <w:rPr>
                <w:webHidden/>
              </w:rPr>
              <w:fldChar w:fldCharType="begin"/>
            </w:r>
            <w:r w:rsidR="007977EC">
              <w:rPr>
                <w:webHidden/>
              </w:rPr>
              <w:instrText xml:space="preserve"> PAGEREF _Toc226642788 \h </w:instrText>
            </w:r>
            <w:r w:rsidR="007977EC">
              <w:rPr>
                <w:webHidden/>
              </w:rPr>
            </w:r>
            <w:r w:rsidR="007977EC">
              <w:rPr>
                <w:webHidden/>
              </w:rPr>
              <w:fldChar w:fldCharType="separate"/>
            </w:r>
            <w:r w:rsidR="007977EC">
              <w:rPr>
                <w:webHidden/>
              </w:rPr>
              <w:t>6</w:t>
            </w:r>
            <w:r w:rsidR="007977EC">
              <w:rPr>
                <w:webHidden/>
              </w:rPr>
              <w:fldChar w:fldCharType="end"/>
            </w:r>
          </w:hyperlink>
        </w:p>
        <w:p w14:paraId="797264C0" w14:textId="46458763" w:rsidR="007977EC" w:rsidRDefault="008C03A5">
          <w:pPr>
            <w:pStyle w:val="TOC1"/>
            <w:rPr>
              <w:rFonts w:eastAsiaTheme="minorEastAsia" w:cstheme="minorBidi"/>
              <w:bCs w:val="0"/>
              <w:kern w:val="2"/>
              <w:sz w:val="24"/>
              <w:szCs w:val="24"/>
              <w:lang w:eastAsia="en-GB"/>
              <w14:ligatures w14:val="standardContextual"/>
            </w:rPr>
          </w:pPr>
          <w:hyperlink w:anchor="_Toc226642789" w:history="1">
            <w:r w:rsidR="007977EC" w:rsidRPr="00D70ED0">
              <w:rPr>
                <w:rStyle w:val="Hyperlink"/>
              </w:rPr>
              <w:t>7. Why we share governors’ information</w:t>
            </w:r>
            <w:r w:rsidR="007977EC">
              <w:rPr>
                <w:webHidden/>
              </w:rPr>
              <w:tab/>
            </w:r>
            <w:r w:rsidR="007977EC">
              <w:rPr>
                <w:webHidden/>
              </w:rPr>
              <w:fldChar w:fldCharType="begin"/>
            </w:r>
            <w:r w:rsidR="007977EC">
              <w:rPr>
                <w:webHidden/>
              </w:rPr>
              <w:instrText xml:space="preserve"> PAGEREF _Toc226642789 \h </w:instrText>
            </w:r>
            <w:r w:rsidR="007977EC">
              <w:rPr>
                <w:webHidden/>
              </w:rPr>
            </w:r>
            <w:r w:rsidR="007977EC">
              <w:rPr>
                <w:webHidden/>
              </w:rPr>
              <w:fldChar w:fldCharType="separate"/>
            </w:r>
            <w:r w:rsidR="007977EC">
              <w:rPr>
                <w:webHidden/>
              </w:rPr>
              <w:t>7</w:t>
            </w:r>
            <w:r w:rsidR="007977EC">
              <w:rPr>
                <w:webHidden/>
              </w:rPr>
              <w:fldChar w:fldCharType="end"/>
            </w:r>
          </w:hyperlink>
        </w:p>
        <w:p w14:paraId="349000A1" w14:textId="4AF4BCD1" w:rsidR="007977EC" w:rsidRDefault="008C03A5">
          <w:pPr>
            <w:pStyle w:val="TOC1"/>
            <w:rPr>
              <w:rFonts w:eastAsiaTheme="minorEastAsia" w:cstheme="minorBidi"/>
              <w:bCs w:val="0"/>
              <w:kern w:val="2"/>
              <w:sz w:val="24"/>
              <w:szCs w:val="24"/>
              <w:lang w:eastAsia="en-GB"/>
              <w14:ligatures w14:val="standardContextual"/>
            </w:rPr>
          </w:pPr>
          <w:hyperlink w:anchor="_Toc226642790" w:history="1">
            <w:r w:rsidR="007977EC" w:rsidRPr="00D70ED0">
              <w:rPr>
                <w:rStyle w:val="Hyperlink"/>
              </w:rPr>
              <w:t>8. Local Authority</w:t>
            </w:r>
            <w:r w:rsidR="007977EC">
              <w:rPr>
                <w:webHidden/>
              </w:rPr>
              <w:tab/>
            </w:r>
            <w:r w:rsidR="007977EC">
              <w:rPr>
                <w:webHidden/>
              </w:rPr>
              <w:fldChar w:fldCharType="begin"/>
            </w:r>
            <w:r w:rsidR="007977EC">
              <w:rPr>
                <w:webHidden/>
              </w:rPr>
              <w:instrText xml:space="preserve"> PAGEREF _Toc226642790 \h </w:instrText>
            </w:r>
            <w:r w:rsidR="007977EC">
              <w:rPr>
                <w:webHidden/>
              </w:rPr>
            </w:r>
            <w:r w:rsidR="007977EC">
              <w:rPr>
                <w:webHidden/>
              </w:rPr>
              <w:fldChar w:fldCharType="separate"/>
            </w:r>
            <w:r w:rsidR="007977EC">
              <w:rPr>
                <w:webHidden/>
              </w:rPr>
              <w:t>7</w:t>
            </w:r>
            <w:r w:rsidR="007977EC">
              <w:rPr>
                <w:webHidden/>
              </w:rPr>
              <w:fldChar w:fldCharType="end"/>
            </w:r>
          </w:hyperlink>
        </w:p>
        <w:p w14:paraId="1374EEA4" w14:textId="57125A49" w:rsidR="007977EC" w:rsidRDefault="008C03A5">
          <w:pPr>
            <w:pStyle w:val="TOC1"/>
            <w:rPr>
              <w:rFonts w:eastAsiaTheme="minorEastAsia" w:cstheme="minorBidi"/>
              <w:bCs w:val="0"/>
              <w:kern w:val="2"/>
              <w:sz w:val="24"/>
              <w:szCs w:val="24"/>
              <w:lang w:eastAsia="en-GB"/>
              <w14:ligatures w14:val="standardContextual"/>
            </w:rPr>
          </w:pPr>
          <w:hyperlink w:anchor="_Toc226642791" w:history="1">
            <w:r w:rsidR="007977EC" w:rsidRPr="00D70ED0">
              <w:rPr>
                <w:rStyle w:val="Hyperlink"/>
              </w:rPr>
              <w:t>9. Department for Education</w:t>
            </w:r>
            <w:r w:rsidR="007977EC">
              <w:rPr>
                <w:webHidden/>
              </w:rPr>
              <w:tab/>
            </w:r>
            <w:r w:rsidR="007977EC">
              <w:rPr>
                <w:webHidden/>
              </w:rPr>
              <w:fldChar w:fldCharType="begin"/>
            </w:r>
            <w:r w:rsidR="007977EC">
              <w:rPr>
                <w:webHidden/>
              </w:rPr>
              <w:instrText xml:space="preserve"> PAGEREF _Toc226642791 \h </w:instrText>
            </w:r>
            <w:r w:rsidR="007977EC">
              <w:rPr>
                <w:webHidden/>
              </w:rPr>
            </w:r>
            <w:r w:rsidR="007977EC">
              <w:rPr>
                <w:webHidden/>
              </w:rPr>
              <w:fldChar w:fldCharType="separate"/>
            </w:r>
            <w:r w:rsidR="007977EC">
              <w:rPr>
                <w:webHidden/>
              </w:rPr>
              <w:t>7</w:t>
            </w:r>
            <w:r w:rsidR="007977EC">
              <w:rPr>
                <w:webHidden/>
              </w:rPr>
              <w:fldChar w:fldCharType="end"/>
            </w:r>
          </w:hyperlink>
        </w:p>
        <w:p w14:paraId="2F4095E3" w14:textId="33A595CE" w:rsidR="007977EC" w:rsidRDefault="008C03A5" w:rsidP="008C03A5">
          <w:pPr>
            <w:pStyle w:val="TOC2"/>
            <w:tabs>
              <w:tab w:val="right" w:leader="dot" w:pos="10456"/>
            </w:tabs>
            <w:rPr>
              <w:rFonts w:eastAsiaTheme="minorEastAsia"/>
              <w:noProof/>
              <w:kern w:val="2"/>
              <w:sz w:val="24"/>
              <w:szCs w:val="24"/>
              <w:lang w:eastAsia="en-GB"/>
              <w14:ligatures w14:val="standardContextual"/>
            </w:rPr>
          </w:pPr>
          <w:hyperlink w:anchor="_Toc226642792" w:history="1">
            <w:r w:rsidR="007977EC" w:rsidRPr="00D70ED0">
              <w:rPr>
                <w:rStyle w:val="Hyperlink"/>
                <w:noProof/>
              </w:rPr>
              <w:t>9.1. Sharing by the Department</w:t>
            </w:r>
            <w:r w:rsidR="007977EC">
              <w:rPr>
                <w:noProof/>
                <w:webHidden/>
              </w:rPr>
              <w:tab/>
            </w:r>
            <w:r w:rsidR="007977EC">
              <w:rPr>
                <w:noProof/>
                <w:webHidden/>
              </w:rPr>
              <w:fldChar w:fldCharType="begin"/>
            </w:r>
            <w:r w:rsidR="007977EC">
              <w:rPr>
                <w:noProof/>
                <w:webHidden/>
              </w:rPr>
              <w:instrText xml:space="preserve"> PAGEREF _Toc226642792 \h </w:instrText>
            </w:r>
            <w:r w:rsidR="007977EC">
              <w:rPr>
                <w:noProof/>
                <w:webHidden/>
              </w:rPr>
            </w:r>
            <w:r w:rsidR="007977EC">
              <w:rPr>
                <w:noProof/>
                <w:webHidden/>
              </w:rPr>
              <w:fldChar w:fldCharType="separate"/>
            </w:r>
            <w:r w:rsidR="007977EC">
              <w:rPr>
                <w:noProof/>
                <w:webHidden/>
              </w:rPr>
              <w:t>8</w:t>
            </w:r>
            <w:r w:rsidR="007977EC">
              <w:rPr>
                <w:noProof/>
                <w:webHidden/>
              </w:rPr>
              <w:fldChar w:fldCharType="end"/>
            </w:r>
          </w:hyperlink>
        </w:p>
        <w:p w14:paraId="5BC2DF9C" w14:textId="4FEBDB0C" w:rsidR="007977EC" w:rsidRDefault="008C03A5">
          <w:pPr>
            <w:pStyle w:val="TOC2"/>
            <w:tabs>
              <w:tab w:val="right" w:leader="dot" w:pos="10456"/>
            </w:tabs>
            <w:rPr>
              <w:rFonts w:eastAsiaTheme="minorEastAsia"/>
              <w:noProof/>
              <w:kern w:val="2"/>
              <w:sz w:val="24"/>
              <w:szCs w:val="24"/>
              <w:lang w:eastAsia="en-GB"/>
              <w14:ligatures w14:val="standardContextual"/>
            </w:rPr>
          </w:pPr>
          <w:hyperlink w:anchor="_Toc226642794" w:history="1">
            <w:r w:rsidR="007977EC" w:rsidRPr="00D70ED0">
              <w:rPr>
                <w:rStyle w:val="Hyperlink"/>
                <w:noProof/>
              </w:rPr>
              <w:t>9.</w:t>
            </w:r>
            <w:r>
              <w:rPr>
                <w:rStyle w:val="Hyperlink"/>
                <w:noProof/>
              </w:rPr>
              <w:t>2</w:t>
            </w:r>
            <w:r w:rsidR="007977EC" w:rsidRPr="00D70ED0">
              <w:rPr>
                <w:rStyle w:val="Hyperlink"/>
                <w:noProof/>
              </w:rPr>
              <w:t xml:space="preserve"> How to find out what personal information DfE hold about you</w:t>
            </w:r>
            <w:r w:rsidR="007977EC">
              <w:rPr>
                <w:noProof/>
                <w:webHidden/>
              </w:rPr>
              <w:tab/>
            </w:r>
            <w:r w:rsidR="007977EC">
              <w:rPr>
                <w:noProof/>
                <w:webHidden/>
              </w:rPr>
              <w:fldChar w:fldCharType="begin"/>
            </w:r>
            <w:r w:rsidR="007977EC">
              <w:rPr>
                <w:noProof/>
                <w:webHidden/>
              </w:rPr>
              <w:instrText xml:space="preserve"> PAGEREF _Toc226642794 \h </w:instrText>
            </w:r>
            <w:r w:rsidR="007977EC">
              <w:rPr>
                <w:noProof/>
                <w:webHidden/>
              </w:rPr>
            </w:r>
            <w:r w:rsidR="007977EC">
              <w:rPr>
                <w:noProof/>
                <w:webHidden/>
              </w:rPr>
              <w:fldChar w:fldCharType="separate"/>
            </w:r>
            <w:r w:rsidR="007977EC">
              <w:rPr>
                <w:noProof/>
                <w:webHidden/>
              </w:rPr>
              <w:t>9</w:t>
            </w:r>
            <w:r w:rsidR="007977EC">
              <w:rPr>
                <w:noProof/>
                <w:webHidden/>
              </w:rPr>
              <w:fldChar w:fldCharType="end"/>
            </w:r>
          </w:hyperlink>
        </w:p>
        <w:p w14:paraId="5E093BB6" w14:textId="4719E801" w:rsidR="007977EC" w:rsidRDefault="008C03A5">
          <w:pPr>
            <w:pStyle w:val="TOC1"/>
            <w:rPr>
              <w:rFonts w:eastAsiaTheme="minorEastAsia" w:cstheme="minorBidi"/>
              <w:bCs w:val="0"/>
              <w:kern w:val="2"/>
              <w:sz w:val="24"/>
              <w:szCs w:val="24"/>
              <w:lang w:eastAsia="en-GB"/>
              <w14:ligatures w14:val="standardContextual"/>
            </w:rPr>
          </w:pPr>
          <w:hyperlink w:anchor="_Toc226642795" w:history="1">
            <w:r w:rsidR="007977EC" w:rsidRPr="00D70ED0">
              <w:rPr>
                <w:rStyle w:val="Hyperlink"/>
              </w:rPr>
              <w:t xml:space="preserve">10. Freedom of Information Act 2000 and Environmental Information Regulations 2004 </w:t>
            </w:r>
            <w:r w:rsidR="007977EC">
              <w:rPr>
                <w:webHidden/>
              </w:rPr>
              <w:tab/>
            </w:r>
            <w:r w:rsidR="007977EC">
              <w:rPr>
                <w:webHidden/>
              </w:rPr>
              <w:fldChar w:fldCharType="begin"/>
            </w:r>
            <w:r w:rsidR="007977EC">
              <w:rPr>
                <w:webHidden/>
              </w:rPr>
              <w:instrText xml:space="preserve"> PAGEREF _Toc226642795 \h </w:instrText>
            </w:r>
            <w:r w:rsidR="007977EC">
              <w:rPr>
                <w:webHidden/>
              </w:rPr>
            </w:r>
            <w:r w:rsidR="007977EC">
              <w:rPr>
                <w:webHidden/>
              </w:rPr>
              <w:fldChar w:fldCharType="separate"/>
            </w:r>
            <w:r w:rsidR="007977EC">
              <w:rPr>
                <w:webHidden/>
              </w:rPr>
              <w:t>9</w:t>
            </w:r>
            <w:r w:rsidR="007977EC">
              <w:rPr>
                <w:webHidden/>
              </w:rPr>
              <w:fldChar w:fldCharType="end"/>
            </w:r>
          </w:hyperlink>
        </w:p>
        <w:p w14:paraId="23449F5E" w14:textId="3A5CA1D4" w:rsidR="007977EC" w:rsidRDefault="008C03A5">
          <w:pPr>
            <w:pStyle w:val="TOC1"/>
            <w:rPr>
              <w:rFonts w:eastAsiaTheme="minorEastAsia" w:cstheme="minorBidi"/>
              <w:bCs w:val="0"/>
              <w:kern w:val="2"/>
              <w:sz w:val="24"/>
              <w:szCs w:val="24"/>
              <w:lang w:eastAsia="en-GB"/>
              <w14:ligatures w14:val="standardContextual"/>
            </w:rPr>
          </w:pPr>
          <w:hyperlink w:anchor="_Toc226642796" w:history="1">
            <w:r w:rsidR="007977EC" w:rsidRPr="00D70ED0">
              <w:rPr>
                <w:rStyle w:val="Hyperlink"/>
              </w:rPr>
              <w:t>11. Requesting access to your personal data</w:t>
            </w:r>
            <w:r w:rsidR="007977EC">
              <w:rPr>
                <w:webHidden/>
              </w:rPr>
              <w:tab/>
            </w:r>
            <w:r w:rsidR="007977EC">
              <w:rPr>
                <w:webHidden/>
              </w:rPr>
              <w:fldChar w:fldCharType="begin"/>
            </w:r>
            <w:r w:rsidR="007977EC">
              <w:rPr>
                <w:webHidden/>
              </w:rPr>
              <w:instrText xml:space="preserve"> PAGEREF _Toc226642796 \h </w:instrText>
            </w:r>
            <w:r w:rsidR="007977EC">
              <w:rPr>
                <w:webHidden/>
              </w:rPr>
            </w:r>
            <w:r w:rsidR="007977EC">
              <w:rPr>
                <w:webHidden/>
              </w:rPr>
              <w:fldChar w:fldCharType="separate"/>
            </w:r>
            <w:r w:rsidR="007977EC">
              <w:rPr>
                <w:webHidden/>
              </w:rPr>
              <w:t>9</w:t>
            </w:r>
            <w:r w:rsidR="007977EC">
              <w:rPr>
                <w:webHidden/>
              </w:rPr>
              <w:fldChar w:fldCharType="end"/>
            </w:r>
          </w:hyperlink>
        </w:p>
        <w:p w14:paraId="1AA2A25B" w14:textId="6D380032" w:rsidR="007977EC" w:rsidRDefault="008C03A5">
          <w:pPr>
            <w:pStyle w:val="TOC1"/>
            <w:rPr>
              <w:rFonts w:eastAsiaTheme="minorEastAsia" w:cstheme="minorBidi"/>
              <w:bCs w:val="0"/>
              <w:kern w:val="2"/>
              <w:sz w:val="24"/>
              <w:szCs w:val="24"/>
              <w:lang w:eastAsia="en-GB"/>
              <w14:ligatures w14:val="standardContextual"/>
            </w:rPr>
          </w:pPr>
          <w:hyperlink w:anchor="_Toc226642797" w:history="1">
            <w:r w:rsidR="007977EC" w:rsidRPr="00D70ED0">
              <w:rPr>
                <w:rStyle w:val="Hyperlink"/>
              </w:rPr>
              <w:t>12. Contact</w:t>
            </w:r>
            <w:r w:rsidR="007977EC">
              <w:rPr>
                <w:webHidden/>
              </w:rPr>
              <w:tab/>
            </w:r>
            <w:r w:rsidR="007977EC">
              <w:rPr>
                <w:webHidden/>
              </w:rPr>
              <w:fldChar w:fldCharType="begin"/>
            </w:r>
            <w:r w:rsidR="007977EC">
              <w:rPr>
                <w:webHidden/>
              </w:rPr>
              <w:instrText xml:space="preserve"> PAGEREF _Toc226642797 \h </w:instrText>
            </w:r>
            <w:r w:rsidR="007977EC">
              <w:rPr>
                <w:webHidden/>
              </w:rPr>
            </w:r>
            <w:r w:rsidR="007977EC">
              <w:rPr>
                <w:webHidden/>
              </w:rPr>
              <w:fldChar w:fldCharType="separate"/>
            </w:r>
            <w:r w:rsidR="007977EC">
              <w:rPr>
                <w:webHidden/>
              </w:rPr>
              <w:t>10</w:t>
            </w:r>
            <w:r w:rsidR="007977EC">
              <w:rPr>
                <w:webHidden/>
              </w:rPr>
              <w:fldChar w:fldCharType="end"/>
            </w:r>
          </w:hyperlink>
        </w:p>
        <w:p w14:paraId="6C3B424A" w14:textId="12DD090F" w:rsidR="007977EC" w:rsidRDefault="008C03A5">
          <w:pPr>
            <w:pStyle w:val="TOC1"/>
            <w:rPr>
              <w:rFonts w:eastAsiaTheme="minorEastAsia" w:cstheme="minorBidi"/>
              <w:bCs w:val="0"/>
              <w:kern w:val="2"/>
              <w:sz w:val="24"/>
              <w:szCs w:val="24"/>
              <w:lang w:eastAsia="en-GB"/>
              <w14:ligatures w14:val="standardContextual"/>
            </w:rPr>
          </w:pPr>
          <w:hyperlink w:anchor="_Toc226642798" w:history="1">
            <w:r w:rsidR="007977EC" w:rsidRPr="00D70ED0">
              <w:rPr>
                <w:rStyle w:val="Hyperlink"/>
              </w:rPr>
              <w:t>13. Last updated</w:t>
            </w:r>
            <w:r w:rsidR="007977EC">
              <w:rPr>
                <w:webHidden/>
              </w:rPr>
              <w:tab/>
            </w:r>
            <w:r w:rsidR="007977EC">
              <w:rPr>
                <w:webHidden/>
              </w:rPr>
              <w:fldChar w:fldCharType="begin"/>
            </w:r>
            <w:r w:rsidR="007977EC">
              <w:rPr>
                <w:webHidden/>
              </w:rPr>
              <w:instrText xml:space="preserve"> PAGEREF _Toc226642798 \h </w:instrText>
            </w:r>
            <w:r w:rsidR="007977EC">
              <w:rPr>
                <w:webHidden/>
              </w:rPr>
            </w:r>
            <w:r w:rsidR="007977EC">
              <w:rPr>
                <w:webHidden/>
              </w:rPr>
              <w:fldChar w:fldCharType="separate"/>
            </w:r>
            <w:r w:rsidR="007977EC">
              <w:rPr>
                <w:webHidden/>
              </w:rPr>
              <w:t>11</w:t>
            </w:r>
            <w:r w:rsidR="007977EC">
              <w:rPr>
                <w:webHidden/>
              </w:rPr>
              <w:fldChar w:fldCharType="end"/>
            </w:r>
          </w:hyperlink>
        </w:p>
        <w:p w14:paraId="0DCA5719" w14:textId="386B0ACB" w:rsidR="00BC5BF4" w:rsidRPr="00CC7944" w:rsidRDefault="00BC5BF4">
          <w:pPr>
            <w:rPr>
              <w:rFonts w:cstheme="minorHAnsi"/>
              <w:color w:val="000000" w:themeColor="text1"/>
            </w:rPr>
          </w:pPr>
          <w:r w:rsidRPr="00CC7944">
            <w:rPr>
              <w:rFonts w:cstheme="minorHAnsi"/>
              <w:b/>
              <w:bCs/>
              <w:noProof/>
              <w:color w:val="000000" w:themeColor="text1"/>
            </w:rPr>
            <w:fldChar w:fldCharType="end"/>
          </w:r>
        </w:p>
      </w:sdtContent>
    </w:sdt>
    <w:p w14:paraId="01488689" w14:textId="33508662" w:rsidR="00BC5BF4" w:rsidRDefault="00BC5BF4">
      <w:pPr>
        <w:rPr>
          <w:rFonts w:cstheme="minorHAnsi"/>
          <w:color w:val="000000" w:themeColor="text1"/>
        </w:rPr>
      </w:pPr>
    </w:p>
    <w:p w14:paraId="6A4ED2AD" w14:textId="77777777" w:rsidR="001F7F4E" w:rsidRDefault="001F7F4E">
      <w:pPr>
        <w:rPr>
          <w:rFonts w:cstheme="minorHAnsi"/>
          <w:color w:val="000000" w:themeColor="text1"/>
        </w:rPr>
      </w:pPr>
    </w:p>
    <w:p w14:paraId="11A4D511" w14:textId="77777777" w:rsidR="001F7F4E" w:rsidRDefault="001F7F4E">
      <w:pPr>
        <w:rPr>
          <w:rFonts w:cstheme="minorHAnsi"/>
          <w:color w:val="000000" w:themeColor="text1"/>
        </w:rPr>
      </w:pPr>
    </w:p>
    <w:p w14:paraId="4164A777" w14:textId="77777777" w:rsidR="001F7F4E" w:rsidRDefault="001F7F4E">
      <w:pPr>
        <w:rPr>
          <w:rFonts w:cstheme="minorHAnsi"/>
          <w:color w:val="000000" w:themeColor="text1"/>
        </w:rPr>
      </w:pPr>
    </w:p>
    <w:p w14:paraId="44F6564F" w14:textId="77777777" w:rsidR="001F7F4E" w:rsidRDefault="001F7F4E">
      <w:pPr>
        <w:rPr>
          <w:rFonts w:cstheme="minorHAnsi"/>
          <w:color w:val="000000" w:themeColor="text1"/>
        </w:rPr>
      </w:pPr>
    </w:p>
    <w:p w14:paraId="4CDBB09F" w14:textId="77777777" w:rsidR="001F7F4E" w:rsidRDefault="001F7F4E">
      <w:pPr>
        <w:rPr>
          <w:rFonts w:cstheme="minorHAnsi"/>
          <w:color w:val="000000" w:themeColor="text1"/>
        </w:rPr>
      </w:pPr>
    </w:p>
    <w:p w14:paraId="5539686D" w14:textId="77777777" w:rsidR="001F7F4E" w:rsidRDefault="001F7F4E">
      <w:pPr>
        <w:rPr>
          <w:rFonts w:cstheme="minorHAnsi"/>
          <w:color w:val="000000" w:themeColor="text1"/>
        </w:rPr>
      </w:pPr>
    </w:p>
    <w:p w14:paraId="20468A73" w14:textId="77777777" w:rsidR="001F7F4E" w:rsidRDefault="001F7F4E">
      <w:pPr>
        <w:rPr>
          <w:rFonts w:cstheme="minorHAnsi"/>
          <w:color w:val="000000" w:themeColor="text1"/>
        </w:rPr>
      </w:pPr>
    </w:p>
    <w:p w14:paraId="08A6E3AD" w14:textId="77777777" w:rsidR="001F7F4E" w:rsidRPr="00CC7944" w:rsidRDefault="001F7F4E">
      <w:pPr>
        <w:rPr>
          <w:rFonts w:cstheme="minorHAnsi"/>
          <w:color w:val="000000" w:themeColor="text1"/>
        </w:rPr>
      </w:pPr>
    </w:p>
    <w:p w14:paraId="20136622" w14:textId="77777777" w:rsidR="00CB4BE8" w:rsidRPr="00CC7944" w:rsidRDefault="00CB4BE8" w:rsidP="004A30FA">
      <w:pPr>
        <w:rPr>
          <w:color w:val="000000" w:themeColor="text1"/>
        </w:rPr>
      </w:pPr>
    </w:p>
    <w:p w14:paraId="23230E42" w14:textId="6CF524FA" w:rsidR="008564A1" w:rsidRPr="00CC7944" w:rsidRDefault="00BB72F3" w:rsidP="00665ADE">
      <w:pPr>
        <w:pStyle w:val="Heading1"/>
        <w:rPr>
          <w:color w:val="000000" w:themeColor="text1"/>
        </w:rPr>
      </w:pPr>
      <w:bookmarkStart w:id="11" w:name="_Toc226642781"/>
      <w:r w:rsidRPr="00CC7944">
        <w:rPr>
          <w:color w:val="000000" w:themeColor="text1"/>
        </w:rPr>
        <w:t>1</w:t>
      </w:r>
      <w:r w:rsidR="00A20853" w:rsidRPr="00CC7944">
        <w:rPr>
          <w:color w:val="000000" w:themeColor="text1"/>
        </w:rPr>
        <w:t>.</w:t>
      </w:r>
      <w:r w:rsidRPr="00CC7944">
        <w:rPr>
          <w:color w:val="000000" w:themeColor="text1"/>
        </w:rPr>
        <w:t xml:space="preserve"> </w:t>
      </w:r>
      <w:r w:rsidR="008564A1" w:rsidRPr="00CC7944">
        <w:rPr>
          <w:color w:val="000000" w:themeColor="text1"/>
        </w:rPr>
        <w:t>Privacy Notice (How we use information)</w:t>
      </w:r>
      <w:bookmarkEnd w:id="11"/>
    </w:p>
    <w:p w14:paraId="0C03BE52" w14:textId="5695F610" w:rsidR="00FE0C85" w:rsidRPr="008C03A5" w:rsidRDefault="00FE0C85" w:rsidP="00FE0C85">
      <w:pPr>
        <w:jc w:val="both"/>
        <w:rPr>
          <w:rFonts w:cstheme="minorHAnsi"/>
          <w:color w:val="000000" w:themeColor="text1"/>
        </w:rPr>
      </w:pPr>
      <w:r w:rsidRPr="008C03A5">
        <w:rPr>
          <w:rFonts w:cstheme="minorHAnsi"/>
          <w:color w:val="000000" w:themeColor="text1"/>
        </w:rPr>
        <w:t xml:space="preserve">School </w:t>
      </w:r>
      <w:proofErr w:type="gramStart"/>
      <w:r w:rsidRPr="008C03A5">
        <w:rPr>
          <w:rFonts w:cstheme="minorHAnsi"/>
          <w:color w:val="000000" w:themeColor="text1"/>
        </w:rPr>
        <w:t>collect</w:t>
      </w:r>
      <w:proofErr w:type="gramEnd"/>
      <w:r w:rsidRPr="008C03A5">
        <w:rPr>
          <w:rFonts w:cstheme="minorHAnsi"/>
          <w:color w:val="000000" w:themeColor="text1"/>
        </w:rPr>
        <w:t>, hold, use and share information about our workforce. This is known as “personal data” and you have rights around that data, including knowing how and why we are processing the data.  “Processing” data means from collecting, storing, using, sharing and disposing of it. We collect, hold and share personal information on the Scho</w:t>
      </w:r>
      <w:r w:rsidR="00D24FEE" w:rsidRPr="008C03A5">
        <w:rPr>
          <w:rFonts w:cstheme="minorHAnsi"/>
          <w:color w:val="000000" w:themeColor="text1"/>
        </w:rPr>
        <w:t>ol</w:t>
      </w:r>
      <w:r w:rsidRPr="008C03A5">
        <w:rPr>
          <w:rFonts w:cstheme="minorHAnsi"/>
          <w:color w:val="000000" w:themeColor="text1"/>
        </w:rPr>
        <w:t xml:space="preserve"> </w:t>
      </w:r>
      <w:r w:rsidR="00F627B6" w:rsidRPr="008C03A5">
        <w:rPr>
          <w:rFonts w:cstheme="minorHAnsi"/>
          <w:color w:val="000000" w:themeColor="text1"/>
        </w:rPr>
        <w:t>Governors.</w:t>
      </w:r>
    </w:p>
    <w:p w14:paraId="0889CBEB" w14:textId="3440F6DD" w:rsidR="00B20066" w:rsidRPr="00CC7944" w:rsidRDefault="00B20066" w:rsidP="00F65419">
      <w:pPr>
        <w:rPr>
          <w:rFonts w:cstheme="minorHAnsi"/>
          <w:color w:val="000000" w:themeColor="text1"/>
        </w:rPr>
      </w:pPr>
      <w:r w:rsidRPr="008C03A5">
        <w:rPr>
          <w:rFonts w:cstheme="minorHAnsi"/>
          <w:color w:val="000000" w:themeColor="text1"/>
        </w:rPr>
        <w:t>For the purposes of Data Protection legislation School</w:t>
      </w:r>
      <w:r w:rsidR="00D24FEE" w:rsidRPr="008C03A5">
        <w:rPr>
          <w:rFonts w:cstheme="minorHAnsi"/>
          <w:color w:val="000000" w:themeColor="text1"/>
        </w:rPr>
        <w:t xml:space="preserve"> </w:t>
      </w:r>
      <w:r w:rsidRPr="008C03A5">
        <w:rPr>
          <w:rFonts w:cstheme="minorHAnsi"/>
          <w:color w:val="000000" w:themeColor="text1"/>
        </w:rPr>
        <w:t>and ICO registration</w:t>
      </w:r>
      <w:r w:rsidR="00D24FEE">
        <w:rPr>
          <w:rFonts w:cstheme="minorHAnsi"/>
          <w:color w:val="000000" w:themeColor="text1"/>
        </w:rPr>
        <w:t xml:space="preserve"> </w:t>
      </w:r>
      <w:r w:rsidRPr="00CC7944">
        <w:rPr>
          <w:rFonts w:cstheme="minorHAnsi"/>
          <w:color w:val="000000" w:themeColor="text1"/>
        </w:rPr>
        <w:t>is a data controller and is registered as such with the Information Commissioner’s Office.</w:t>
      </w:r>
    </w:p>
    <w:p w14:paraId="355BF17E" w14:textId="77777777" w:rsidR="00CB4BE8" w:rsidRPr="00CC7944" w:rsidRDefault="00CB4BE8" w:rsidP="00F65419">
      <w:pPr>
        <w:rPr>
          <w:rFonts w:cstheme="minorHAnsi"/>
          <w:color w:val="000000" w:themeColor="text1"/>
        </w:rPr>
      </w:pPr>
    </w:p>
    <w:p w14:paraId="39BF5A21" w14:textId="09A46801" w:rsidR="008564A1" w:rsidRPr="00CC7944" w:rsidRDefault="00AC1F01" w:rsidP="00665ADE">
      <w:pPr>
        <w:pStyle w:val="Heading1"/>
        <w:rPr>
          <w:color w:val="000000" w:themeColor="text1"/>
        </w:rPr>
      </w:pPr>
      <w:bookmarkStart w:id="12" w:name="_Toc226642782"/>
      <w:r w:rsidRPr="00CC7944">
        <w:rPr>
          <w:color w:val="000000" w:themeColor="text1"/>
        </w:rPr>
        <w:t>2</w:t>
      </w:r>
      <w:r w:rsidR="00A20853" w:rsidRPr="00CC7944">
        <w:rPr>
          <w:color w:val="000000" w:themeColor="text1"/>
        </w:rPr>
        <w:t>.</w:t>
      </w:r>
      <w:r w:rsidRPr="00CC7944">
        <w:rPr>
          <w:color w:val="000000" w:themeColor="text1"/>
        </w:rPr>
        <w:t xml:space="preserve"> </w:t>
      </w:r>
      <w:r w:rsidR="008564A1" w:rsidRPr="00CC7944">
        <w:rPr>
          <w:color w:val="000000" w:themeColor="text1"/>
        </w:rPr>
        <w:t xml:space="preserve">The categories of </w:t>
      </w:r>
      <w:r w:rsidR="009E563F" w:rsidRPr="00CC7944">
        <w:rPr>
          <w:color w:val="000000" w:themeColor="text1"/>
        </w:rPr>
        <w:t>g</w:t>
      </w:r>
      <w:r w:rsidR="00726D3F" w:rsidRPr="00CC7944">
        <w:rPr>
          <w:color w:val="000000" w:themeColor="text1"/>
        </w:rPr>
        <w:t>overnors’</w:t>
      </w:r>
      <w:r w:rsidR="008564A1" w:rsidRPr="00CC7944">
        <w:rPr>
          <w:color w:val="000000" w:themeColor="text1"/>
        </w:rPr>
        <w:t xml:space="preserve"> information that we process include</w:t>
      </w:r>
      <w:bookmarkEnd w:id="12"/>
    </w:p>
    <w:p w14:paraId="362D8B8A" w14:textId="56A6D3D7" w:rsidR="008564A1" w:rsidRPr="00CC7944" w:rsidRDefault="008F2BDF" w:rsidP="00C67397">
      <w:pPr>
        <w:pStyle w:val="ListParagraph"/>
        <w:numPr>
          <w:ilvl w:val="0"/>
          <w:numId w:val="2"/>
        </w:numPr>
        <w:rPr>
          <w:rFonts w:cstheme="minorHAnsi"/>
          <w:color w:val="000000" w:themeColor="text1"/>
        </w:rPr>
      </w:pPr>
      <w:r w:rsidRPr="00CC7944">
        <w:rPr>
          <w:rFonts w:cstheme="minorHAnsi"/>
          <w:color w:val="000000" w:themeColor="text1"/>
        </w:rPr>
        <w:t>p</w:t>
      </w:r>
      <w:r w:rsidR="00C67397" w:rsidRPr="00CC7944">
        <w:rPr>
          <w:rFonts w:cstheme="minorHAnsi"/>
          <w:color w:val="000000" w:themeColor="text1"/>
        </w:rPr>
        <w:t xml:space="preserve">ersonal </w:t>
      </w:r>
      <w:r w:rsidR="00F627B6" w:rsidRPr="00CC7944">
        <w:rPr>
          <w:rFonts w:cstheme="minorHAnsi"/>
          <w:color w:val="000000" w:themeColor="text1"/>
        </w:rPr>
        <w:t>identifiers</w:t>
      </w:r>
      <w:r w:rsidR="00C67397" w:rsidRPr="00CC7944">
        <w:rPr>
          <w:rFonts w:cstheme="minorHAnsi"/>
          <w:color w:val="000000" w:themeColor="text1"/>
        </w:rPr>
        <w:t>, contacts and characteristics (such as name, date of birth, contact details</w:t>
      </w:r>
      <w:r w:rsidR="00F627B6" w:rsidRPr="00CC7944">
        <w:rPr>
          <w:rFonts w:cstheme="minorHAnsi"/>
          <w:color w:val="000000" w:themeColor="text1"/>
        </w:rPr>
        <w:t>,</w:t>
      </w:r>
      <w:r w:rsidR="00C67397" w:rsidRPr="00CC7944">
        <w:rPr>
          <w:rFonts w:cstheme="minorHAnsi"/>
          <w:color w:val="000000" w:themeColor="text1"/>
        </w:rPr>
        <w:t xml:space="preserve"> </w:t>
      </w:r>
      <w:r w:rsidR="00F627B6" w:rsidRPr="00CC7944">
        <w:rPr>
          <w:rFonts w:cstheme="minorHAnsi"/>
          <w:color w:val="000000" w:themeColor="text1"/>
        </w:rPr>
        <w:t>address and photograph</w:t>
      </w:r>
      <w:r w:rsidR="00C67397" w:rsidRPr="00CC7944">
        <w:rPr>
          <w:rFonts w:cstheme="minorHAnsi"/>
          <w:color w:val="000000" w:themeColor="text1"/>
        </w:rPr>
        <w:t>)</w:t>
      </w:r>
    </w:p>
    <w:p w14:paraId="7EDA9A44" w14:textId="77777777" w:rsidR="00DB2C8F" w:rsidRPr="00CC7944" w:rsidRDefault="00DB2C8F" w:rsidP="00DB2C8F">
      <w:pPr>
        <w:pStyle w:val="ListParagraph"/>
        <w:numPr>
          <w:ilvl w:val="0"/>
          <w:numId w:val="2"/>
        </w:numPr>
        <w:rPr>
          <w:color w:val="000000" w:themeColor="text1"/>
        </w:rPr>
      </w:pPr>
      <w:r w:rsidRPr="00CC7944">
        <w:rPr>
          <w:color w:val="000000" w:themeColor="text1"/>
        </w:rPr>
        <w:t>characteristics such as ethnicity, language, religion and identity*</w:t>
      </w:r>
    </w:p>
    <w:p w14:paraId="74587B17" w14:textId="7B24E564" w:rsidR="00DB2C8F" w:rsidRPr="00CC7944" w:rsidRDefault="00DB2C8F" w:rsidP="00DB2C8F">
      <w:pPr>
        <w:pStyle w:val="ListParagraph"/>
        <w:numPr>
          <w:ilvl w:val="0"/>
          <w:numId w:val="2"/>
        </w:numPr>
        <w:rPr>
          <w:color w:val="000000" w:themeColor="text1"/>
        </w:rPr>
      </w:pPr>
      <w:r w:rsidRPr="00CC7944">
        <w:rPr>
          <w:color w:val="000000" w:themeColor="text1"/>
        </w:rPr>
        <w:t>equalities monitoring information, including information about your ethnic origin, sexual orientation, health and religion or belief*</w:t>
      </w:r>
    </w:p>
    <w:p w14:paraId="7C12DD7A" w14:textId="56B696FF" w:rsidR="00F627B6" w:rsidRPr="00CC7944" w:rsidRDefault="008F2BDF" w:rsidP="00C67397">
      <w:pPr>
        <w:pStyle w:val="ListParagraph"/>
        <w:numPr>
          <w:ilvl w:val="0"/>
          <w:numId w:val="2"/>
        </w:numPr>
        <w:rPr>
          <w:rFonts w:cstheme="minorHAnsi"/>
          <w:i/>
          <w:iCs/>
          <w:color w:val="000000" w:themeColor="text1"/>
        </w:rPr>
      </w:pPr>
      <w:r w:rsidRPr="00CC7944">
        <w:rPr>
          <w:rFonts w:cstheme="minorHAnsi"/>
          <w:color w:val="000000" w:themeColor="text1"/>
        </w:rPr>
        <w:t>g</w:t>
      </w:r>
      <w:r w:rsidR="00C67397" w:rsidRPr="00CC7944">
        <w:rPr>
          <w:rFonts w:cstheme="minorHAnsi"/>
          <w:color w:val="000000" w:themeColor="text1"/>
        </w:rPr>
        <w:t>overnance details (such as role, start and end dates</w:t>
      </w:r>
      <w:r w:rsidR="00EC4796" w:rsidRPr="00CC7944">
        <w:rPr>
          <w:rFonts w:cstheme="minorHAnsi"/>
          <w:color w:val="000000" w:themeColor="text1"/>
        </w:rPr>
        <w:t xml:space="preserve"> and governor ID</w:t>
      </w:r>
      <w:r w:rsidR="00C67397" w:rsidRPr="00CC7944">
        <w:rPr>
          <w:rFonts w:cstheme="minorHAnsi"/>
          <w:color w:val="000000" w:themeColor="text1"/>
        </w:rPr>
        <w:t>)</w:t>
      </w:r>
    </w:p>
    <w:p w14:paraId="2DE69901" w14:textId="483414D5" w:rsidR="002B498D" w:rsidRPr="008C03A5" w:rsidRDefault="00F627B6" w:rsidP="00E45B7E">
      <w:pPr>
        <w:pStyle w:val="ListParagraph"/>
        <w:numPr>
          <w:ilvl w:val="0"/>
          <w:numId w:val="2"/>
        </w:numPr>
        <w:rPr>
          <w:rFonts w:cstheme="minorHAnsi"/>
          <w:color w:val="000000" w:themeColor="text1"/>
        </w:rPr>
      </w:pPr>
      <w:r w:rsidRPr="00CC7944">
        <w:rPr>
          <w:rFonts w:cstheme="minorHAnsi"/>
          <w:color w:val="000000" w:themeColor="text1"/>
        </w:rPr>
        <w:t>information about medical or health conditions,</w:t>
      </w:r>
      <w:r w:rsidR="002766F4" w:rsidRPr="00CC7944">
        <w:rPr>
          <w:rFonts w:cstheme="minorHAnsi"/>
          <w:color w:val="000000" w:themeColor="text1"/>
        </w:rPr>
        <w:t xml:space="preserve"> that we need to know about,</w:t>
      </w:r>
      <w:r w:rsidRPr="00CC7944">
        <w:rPr>
          <w:rFonts w:cstheme="minorHAnsi"/>
          <w:color w:val="000000" w:themeColor="text1"/>
        </w:rPr>
        <w:t xml:space="preserve"> including whether you have a disability </w:t>
      </w:r>
      <w:r w:rsidRPr="008C03A5">
        <w:rPr>
          <w:rFonts w:cstheme="minorHAnsi"/>
          <w:color w:val="000000" w:themeColor="text1"/>
        </w:rPr>
        <w:t xml:space="preserve">for which the </w:t>
      </w:r>
      <w:r w:rsidR="008425E7" w:rsidRPr="008C03A5">
        <w:rPr>
          <w:rFonts w:eastAsia="Calibri" w:cstheme="minorHAnsi"/>
          <w:color w:val="000000" w:themeColor="text1"/>
        </w:rPr>
        <w:t>school</w:t>
      </w:r>
      <w:r w:rsidRPr="008C03A5">
        <w:rPr>
          <w:rFonts w:cstheme="minorHAnsi"/>
          <w:color w:val="000000" w:themeColor="text1"/>
        </w:rPr>
        <w:t xml:space="preserve"> needs to make reasonable adjustments</w:t>
      </w:r>
      <w:r w:rsidR="006925FD" w:rsidRPr="008C03A5">
        <w:rPr>
          <w:rFonts w:cstheme="minorHAnsi"/>
          <w:color w:val="000000" w:themeColor="text1"/>
        </w:rPr>
        <w:t>*</w:t>
      </w:r>
    </w:p>
    <w:p w14:paraId="72D21550" w14:textId="77777777" w:rsidR="00C114FF" w:rsidRPr="008C03A5" w:rsidRDefault="00C114FF" w:rsidP="00C114FF">
      <w:pPr>
        <w:pStyle w:val="ListParagraph"/>
        <w:numPr>
          <w:ilvl w:val="0"/>
          <w:numId w:val="2"/>
        </w:numPr>
        <w:rPr>
          <w:color w:val="00B050"/>
        </w:rPr>
      </w:pPr>
      <w:r w:rsidRPr="008C03A5">
        <w:rPr>
          <w:color w:val="00B050"/>
        </w:rPr>
        <w:t xml:space="preserve">next of Kin and emergency contact details </w:t>
      </w:r>
    </w:p>
    <w:p w14:paraId="7A3A63C8" w14:textId="5D411857" w:rsidR="002B498D" w:rsidRPr="008C03A5" w:rsidRDefault="002B498D" w:rsidP="002B498D">
      <w:pPr>
        <w:pStyle w:val="ListParagraph"/>
        <w:numPr>
          <w:ilvl w:val="0"/>
          <w:numId w:val="2"/>
        </w:numPr>
        <w:rPr>
          <w:rFonts w:cstheme="minorHAnsi"/>
          <w:color w:val="000000" w:themeColor="text1"/>
        </w:rPr>
      </w:pPr>
      <w:r w:rsidRPr="008C03A5">
        <w:rPr>
          <w:rFonts w:cstheme="minorHAnsi"/>
          <w:color w:val="000000" w:themeColor="text1"/>
        </w:rPr>
        <w:t>checks made regarding online presence including social media searches</w:t>
      </w:r>
    </w:p>
    <w:p w14:paraId="0E0113C1" w14:textId="1CE0E029" w:rsidR="008F2BDF" w:rsidRPr="00CC7944" w:rsidRDefault="008F2BDF" w:rsidP="008F2BDF">
      <w:pPr>
        <w:pStyle w:val="ListParagraph"/>
        <w:numPr>
          <w:ilvl w:val="0"/>
          <w:numId w:val="2"/>
        </w:numPr>
        <w:rPr>
          <w:rFonts w:cstheme="minorHAnsi"/>
          <w:color w:val="000000" w:themeColor="text1"/>
        </w:rPr>
      </w:pPr>
      <w:r w:rsidRPr="008C03A5">
        <w:rPr>
          <w:rFonts w:cstheme="minorHAnsi"/>
          <w:color w:val="000000" w:themeColor="text1"/>
        </w:rPr>
        <w:t xml:space="preserve">use of </w:t>
      </w:r>
      <w:r w:rsidR="008425E7" w:rsidRPr="008C03A5">
        <w:rPr>
          <w:rFonts w:eastAsia="Calibri" w:cstheme="minorHAnsi"/>
          <w:color w:val="000000" w:themeColor="text1"/>
        </w:rPr>
        <w:t>school</w:t>
      </w:r>
      <w:r w:rsidR="00D24FEE" w:rsidRPr="008C03A5">
        <w:rPr>
          <w:rFonts w:eastAsia="Calibri" w:cstheme="minorHAnsi"/>
          <w:color w:val="000000" w:themeColor="text1"/>
        </w:rPr>
        <w:t xml:space="preserve"> </w:t>
      </w:r>
      <w:r w:rsidRPr="008C03A5">
        <w:rPr>
          <w:rFonts w:cstheme="minorHAnsi"/>
          <w:color w:val="000000" w:themeColor="text1"/>
        </w:rPr>
        <w:t>devices</w:t>
      </w:r>
      <w:r w:rsidRPr="00CC7944">
        <w:rPr>
          <w:rFonts w:cstheme="minorHAnsi"/>
          <w:color w:val="000000" w:themeColor="text1"/>
        </w:rPr>
        <w:t xml:space="preserve"> and networks as part of our safeguarding procedures</w:t>
      </w:r>
    </w:p>
    <w:p w14:paraId="360449C7" w14:textId="77777777" w:rsidR="00DB2C8F" w:rsidRPr="00CC7944" w:rsidRDefault="00DB2C8F" w:rsidP="00DB2C8F">
      <w:pPr>
        <w:pStyle w:val="ListParagraph"/>
        <w:numPr>
          <w:ilvl w:val="0"/>
          <w:numId w:val="2"/>
        </w:numPr>
        <w:rPr>
          <w:color w:val="000000" w:themeColor="text1"/>
        </w:rPr>
      </w:pPr>
      <w:r w:rsidRPr="00CC7944">
        <w:rPr>
          <w:color w:val="000000" w:themeColor="text1"/>
        </w:rPr>
        <w:t xml:space="preserve">information about any criminal convictions, offences, cautions and prohibitions.  This information may have come from other organisations including former employers, Teacher Regulation Agency, social services and the Disclosure &amp; Barring </w:t>
      </w:r>
      <w:proofErr w:type="gramStart"/>
      <w:r w:rsidRPr="00CC7944">
        <w:rPr>
          <w:color w:val="000000" w:themeColor="text1"/>
        </w:rPr>
        <w:t>Service.*</w:t>
      </w:r>
      <w:proofErr w:type="gramEnd"/>
    </w:p>
    <w:p w14:paraId="3781F890" w14:textId="77777777" w:rsidR="00DB2C8F" w:rsidRPr="00CC7944" w:rsidRDefault="00DB2C8F" w:rsidP="00DB2C8F">
      <w:pPr>
        <w:pStyle w:val="ListParagraph"/>
        <w:rPr>
          <w:rFonts w:cstheme="minorHAnsi"/>
          <w:color w:val="000000" w:themeColor="text1"/>
        </w:rPr>
      </w:pPr>
    </w:p>
    <w:p w14:paraId="02C51DCC" w14:textId="77777777" w:rsidR="00DB2C8F" w:rsidRPr="00CC7944" w:rsidRDefault="00DB2C8F" w:rsidP="00DB2C8F">
      <w:pPr>
        <w:rPr>
          <w:color w:val="000000" w:themeColor="text1"/>
        </w:rPr>
      </w:pPr>
      <w:r w:rsidRPr="00CC7944">
        <w:rPr>
          <w:color w:val="000000" w:themeColor="text1"/>
        </w:rPr>
        <w:t>Items marked with an asterisk * are particularly sensitive, and so are known as special category or criminal offence data.  This includes data that the Department for Education advises we treat as special category.</w:t>
      </w:r>
    </w:p>
    <w:p w14:paraId="5F14D7A6" w14:textId="77777777" w:rsidR="00DB2C8F" w:rsidRPr="00CC7944" w:rsidRDefault="00DB2C8F" w:rsidP="00DB2C8F">
      <w:pPr>
        <w:tabs>
          <w:tab w:val="left" w:pos="2310"/>
        </w:tabs>
        <w:rPr>
          <w:rFonts w:cs="Calibri"/>
          <w:color w:val="000000" w:themeColor="text1"/>
          <w:lang w:val="en"/>
        </w:rPr>
      </w:pPr>
      <w:r w:rsidRPr="00CC7944">
        <w:rPr>
          <w:rFonts w:cs="Calibri"/>
          <w:color w:val="000000" w:themeColor="text1"/>
          <w:lang w:val="en"/>
        </w:rPr>
        <w:t>Some of the legal conditions for processing special category and criminal offence data require us to have an Appropriate Policy Document (‘APD’) in place, setting out and explaining our procedures for securing compliance with the data protection principles and to have policies regarding the retention and erasure of such personal data.  This document is our Special Category Data Policy Document and should be read alongside this Privacy Notice.</w:t>
      </w:r>
    </w:p>
    <w:p w14:paraId="13DB5375" w14:textId="77777777" w:rsidR="00CB4BE8" w:rsidRPr="00CC7944" w:rsidRDefault="00CB4BE8" w:rsidP="0048398A">
      <w:pPr>
        <w:rPr>
          <w:rFonts w:cstheme="minorHAnsi"/>
          <w:color w:val="000000" w:themeColor="text1"/>
        </w:rPr>
      </w:pPr>
    </w:p>
    <w:p w14:paraId="1D2E5BED" w14:textId="7A57642A" w:rsidR="008564A1" w:rsidRPr="00CC7944" w:rsidRDefault="00AC1F01" w:rsidP="00665ADE">
      <w:pPr>
        <w:pStyle w:val="Heading1"/>
        <w:rPr>
          <w:color w:val="000000" w:themeColor="text1"/>
        </w:rPr>
      </w:pPr>
      <w:bookmarkStart w:id="13" w:name="_Toc226642783"/>
      <w:r w:rsidRPr="00CC7944">
        <w:rPr>
          <w:color w:val="000000" w:themeColor="text1"/>
        </w:rPr>
        <w:t>3</w:t>
      </w:r>
      <w:r w:rsidR="00A20853" w:rsidRPr="00CC7944">
        <w:rPr>
          <w:color w:val="000000" w:themeColor="text1"/>
        </w:rPr>
        <w:t>.</w:t>
      </w:r>
      <w:r w:rsidRPr="00CC7944">
        <w:rPr>
          <w:color w:val="000000" w:themeColor="text1"/>
        </w:rPr>
        <w:t xml:space="preserve"> </w:t>
      </w:r>
      <w:r w:rsidR="008564A1" w:rsidRPr="00CC7944">
        <w:rPr>
          <w:color w:val="000000" w:themeColor="text1"/>
        </w:rPr>
        <w:t xml:space="preserve">Why we collect and use </w:t>
      </w:r>
      <w:r w:rsidR="009E563F" w:rsidRPr="00CC7944">
        <w:rPr>
          <w:color w:val="000000" w:themeColor="text1"/>
        </w:rPr>
        <w:t>g</w:t>
      </w:r>
      <w:r w:rsidR="002766F4" w:rsidRPr="00CC7944">
        <w:rPr>
          <w:color w:val="000000" w:themeColor="text1"/>
        </w:rPr>
        <w:t>overnors’</w:t>
      </w:r>
      <w:r w:rsidR="008564A1" w:rsidRPr="00CC7944">
        <w:rPr>
          <w:color w:val="000000" w:themeColor="text1"/>
        </w:rPr>
        <w:t xml:space="preserve"> information.</w:t>
      </w:r>
      <w:bookmarkEnd w:id="13"/>
    </w:p>
    <w:p w14:paraId="3B524873" w14:textId="3409A8CA" w:rsidR="00C67397" w:rsidRPr="00CC7944" w:rsidRDefault="008C484B" w:rsidP="00F627B6">
      <w:pPr>
        <w:rPr>
          <w:rFonts w:cstheme="minorHAnsi"/>
          <w:color w:val="000000" w:themeColor="text1"/>
        </w:rPr>
      </w:pPr>
      <w:r w:rsidRPr="00CC7944">
        <w:rPr>
          <w:rFonts w:cstheme="minorHAnsi"/>
          <w:color w:val="000000" w:themeColor="text1"/>
        </w:rPr>
        <w:t>The personal data collected is essential, in order for th</w:t>
      </w:r>
      <w:r w:rsidRPr="008C03A5">
        <w:rPr>
          <w:rFonts w:cstheme="minorHAnsi"/>
          <w:color w:val="000000" w:themeColor="text1"/>
        </w:rPr>
        <w:t xml:space="preserve">e </w:t>
      </w:r>
      <w:r w:rsidR="008425E7" w:rsidRPr="008C03A5">
        <w:rPr>
          <w:rFonts w:eastAsia="Calibri" w:cstheme="minorHAnsi"/>
          <w:color w:val="000000" w:themeColor="text1"/>
        </w:rPr>
        <w:t>school</w:t>
      </w:r>
      <w:r w:rsidRPr="00CC7944">
        <w:rPr>
          <w:rFonts w:cstheme="minorHAnsi"/>
          <w:color w:val="000000" w:themeColor="text1"/>
        </w:rPr>
        <w:t xml:space="preserve"> to fulfil their official functions and meet legal requirements.</w:t>
      </w:r>
    </w:p>
    <w:p w14:paraId="7EA2D742" w14:textId="27D4AE72" w:rsidR="008C484B" w:rsidRPr="00CC7944" w:rsidRDefault="008C484B" w:rsidP="00F627B6">
      <w:pPr>
        <w:rPr>
          <w:rFonts w:cstheme="minorHAnsi"/>
          <w:color w:val="000000" w:themeColor="text1"/>
        </w:rPr>
      </w:pPr>
      <w:r w:rsidRPr="00CC7944">
        <w:rPr>
          <w:rFonts w:cstheme="minorHAnsi"/>
          <w:color w:val="000000" w:themeColor="text1"/>
        </w:rPr>
        <w:t>We collect and use governance information, for the following purposes:</w:t>
      </w:r>
    </w:p>
    <w:p w14:paraId="5429A640" w14:textId="6BC1DAC9" w:rsidR="009B79AD" w:rsidRPr="00CC7944" w:rsidRDefault="008C484B" w:rsidP="00966DFE">
      <w:pPr>
        <w:pStyle w:val="ListParagraph"/>
        <w:numPr>
          <w:ilvl w:val="0"/>
          <w:numId w:val="3"/>
        </w:numPr>
        <w:rPr>
          <w:rFonts w:cstheme="minorHAnsi"/>
          <w:color w:val="000000" w:themeColor="text1"/>
        </w:rPr>
      </w:pPr>
      <w:r w:rsidRPr="00CC7944">
        <w:rPr>
          <w:rFonts w:cstheme="minorHAnsi"/>
          <w:color w:val="000000" w:themeColor="text1"/>
        </w:rPr>
        <w:t>to meet the statutory duties placed upon us</w:t>
      </w:r>
      <w:bookmarkStart w:id="14" w:name="_Hlk48639732"/>
    </w:p>
    <w:p w14:paraId="06F33E45" w14:textId="71141E98" w:rsidR="001F1DC2" w:rsidRPr="00CC7944" w:rsidRDefault="001F1DC2" w:rsidP="00966DFE">
      <w:pPr>
        <w:pStyle w:val="ListParagraph"/>
        <w:numPr>
          <w:ilvl w:val="0"/>
          <w:numId w:val="3"/>
        </w:numPr>
        <w:rPr>
          <w:rFonts w:cstheme="minorHAnsi"/>
          <w:color w:val="000000" w:themeColor="text1"/>
        </w:rPr>
      </w:pPr>
      <w:r w:rsidRPr="00CC7944">
        <w:rPr>
          <w:rFonts w:cstheme="minorHAnsi"/>
          <w:color w:val="000000" w:themeColor="text1"/>
        </w:rPr>
        <w:t>facilitate safer recruitment (e.g. by carrying out criminal records checks)</w:t>
      </w:r>
    </w:p>
    <w:p w14:paraId="38A2300C" w14:textId="748CBCA4" w:rsidR="00F627B6" w:rsidRPr="008C03A5" w:rsidRDefault="00F627B6" w:rsidP="00966DFE">
      <w:pPr>
        <w:pStyle w:val="ListParagraph"/>
        <w:numPr>
          <w:ilvl w:val="0"/>
          <w:numId w:val="3"/>
        </w:numPr>
        <w:rPr>
          <w:rFonts w:cstheme="minorHAnsi"/>
          <w:color w:val="000000" w:themeColor="text1"/>
        </w:rPr>
      </w:pPr>
      <w:r w:rsidRPr="00CC7944">
        <w:rPr>
          <w:rFonts w:cstheme="minorHAnsi"/>
          <w:color w:val="000000" w:themeColor="text1"/>
        </w:rPr>
        <w:t xml:space="preserve">to help us to deliver our </w:t>
      </w:r>
      <w:r w:rsidRPr="008C03A5">
        <w:rPr>
          <w:rFonts w:cstheme="minorHAnsi"/>
          <w:color w:val="000000" w:themeColor="text1"/>
        </w:rPr>
        <w:t>responsibilities to our</w:t>
      </w:r>
      <w:r w:rsidR="008425E7" w:rsidRPr="008C03A5">
        <w:rPr>
          <w:rFonts w:eastAsia="Calibri" w:cstheme="minorHAnsi"/>
          <w:color w:val="000000" w:themeColor="text1"/>
        </w:rPr>
        <w:t xml:space="preserve"> school </w:t>
      </w:r>
      <w:r w:rsidRPr="008C03A5">
        <w:rPr>
          <w:rFonts w:cstheme="minorHAnsi"/>
          <w:color w:val="000000" w:themeColor="text1"/>
        </w:rPr>
        <w:t>community</w:t>
      </w:r>
    </w:p>
    <w:p w14:paraId="20F75B18" w14:textId="69ABAFAE" w:rsidR="00F627B6" w:rsidRPr="008C03A5" w:rsidRDefault="00F627B6" w:rsidP="00966DFE">
      <w:pPr>
        <w:pStyle w:val="ListParagraph"/>
        <w:numPr>
          <w:ilvl w:val="0"/>
          <w:numId w:val="3"/>
        </w:numPr>
        <w:rPr>
          <w:rFonts w:cstheme="minorHAnsi"/>
          <w:color w:val="000000" w:themeColor="text1"/>
        </w:rPr>
      </w:pPr>
      <w:r w:rsidRPr="008C03A5">
        <w:rPr>
          <w:rFonts w:cstheme="minorHAnsi"/>
          <w:color w:val="000000" w:themeColor="text1"/>
        </w:rPr>
        <w:t>to communicate with our Governing body</w:t>
      </w:r>
    </w:p>
    <w:p w14:paraId="7A7F8511" w14:textId="1374C5D5" w:rsidR="00F627B6" w:rsidRPr="008C03A5" w:rsidRDefault="00F627B6" w:rsidP="00966DFE">
      <w:pPr>
        <w:pStyle w:val="ListParagraph"/>
        <w:numPr>
          <w:ilvl w:val="0"/>
          <w:numId w:val="3"/>
        </w:numPr>
        <w:rPr>
          <w:rFonts w:cstheme="minorHAnsi"/>
          <w:color w:val="000000" w:themeColor="text1"/>
        </w:rPr>
      </w:pPr>
      <w:r w:rsidRPr="008C03A5">
        <w:rPr>
          <w:rFonts w:cstheme="minorHAnsi"/>
          <w:color w:val="000000" w:themeColor="text1"/>
        </w:rPr>
        <w:lastRenderedPageBreak/>
        <w:t xml:space="preserve">to inform the </w:t>
      </w:r>
      <w:r w:rsidR="008425E7" w:rsidRPr="008C03A5">
        <w:rPr>
          <w:rFonts w:eastAsia="Calibri" w:cstheme="minorHAnsi"/>
          <w:color w:val="000000" w:themeColor="text1"/>
        </w:rPr>
        <w:t>school</w:t>
      </w:r>
      <w:r w:rsidR="00D24FEE" w:rsidRPr="008C03A5">
        <w:rPr>
          <w:rFonts w:eastAsia="Calibri" w:cstheme="minorHAnsi"/>
          <w:color w:val="000000" w:themeColor="text1"/>
        </w:rPr>
        <w:t xml:space="preserve"> c</w:t>
      </w:r>
      <w:r w:rsidRPr="008C03A5">
        <w:rPr>
          <w:rFonts w:cstheme="minorHAnsi"/>
          <w:color w:val="000000" w:themeColor="text1"/>
        </w:rPr>
        <w:t>ommunity of the identity of the individuals who comprise the Governing body</w:t>
      </w:r>
    </w:p>
    <w:p w14:paraId="5BAD4E04" w14:textId="1A77B345" w:rsidR="00F627B6" w:rsidRPr="00CC7944" w:rsidRDefault="00F627B6" w:rsidP="00F627B6">
      <w:pPr>
        <w:pStyle w:val="ListParagraph"/>
        <w:numPr>
          <w:ilvl w:val="0"/>
          <w:numId w:val="3"/>
        </w:numPr>
        <w:rPr>
          <w:rFonts w:cstheme="minorHAnsi"/>
          <w:color w:val="000000" w:themeColor="text1"/>
        </w:rPr>
      </w:pPr>
      <w:r w:rsidRPr="008C03A5">
        <w:rPr>
          <w:rFonts w:cstheme="minorHAnsi"/>
          <w:color w:val="000000" w:themeColor="text1"/>
        </w:rPr>
        <w:t xml:space="preserve">photographic images for identification purposes (safeguarding and identifying Governors to our parents and pupils), and celebration purposes (to record </w:t>
      </w:r>
      <w:r w:rsidR="008425E7" w:rsidRPr="008C03A5">
        <w:rPr>
          <w:rFonts w:eastAsia="Calibri" w:cstheme="minorHAnsi"/>
          <w:color w:val="000000" w:themeColor="text1"/>
        </w:rPr>
        <w:t>school</w:t>
      </w:r>
      <w:r w:rsidR="00D24FEE">
        <w:rPr>
          <w:rFonts w:eastAsia="Calibri" w:cstheme="minorHAnsi"/>
          <w:color w:val="000000" w:themeColor="text1"/>
        </w:rPr>
        <w:t xml:space="preserve"> </w:t>
      </w:r>
      <w:r w:rsidRPr="00CC7944">
        <w:rPr>
          <w:rFonts w:cstheme="minorHAnsi"/>
          <w:color w:val="000000" w:themeColor="text1"/>
        </w:rPr>
        <w:t>events)</w:t>
      </w:r>
    </w:p>
    <w:bookmarkEnd w:id="14"/>
    <w:p w14:paraId="6332FCDE" w14:textId="6D1896D5" w:rsidR="00A0760B" w:rsidRPr="00CC7944" w:rsidRDefault="00A0760B" w:rsidP="00F627B6">
      <w:pPr>
        <w:rPr>
          <w:rFonts w:cstheme="minorHAnsi"/>
          <w:color w:val="000000" w:themeColor="text1"/>
        </w:rPr>
      </w:pPr>
      <w:r w:rsidRPr="00CC7944">
        <w:rPr>
          <w:rFonts w:cstheme="minorHAnsi"/>
          <w:color w:val="000000" w:themeColor="text1"/>
        </w:rPr>
        <w:t>Under the General Data Protection Regulation (</w:t>
      </w:r>
      <w:r w:rsidR="009E563F" w:rsidRPr="00CC7944">
        <w:rPr>
          <w:rFonts w:cstheme="minorHAnsi"/>
          <w:color w:val="000000" w:themeColor="text1"/>
        </w:rPr>
        <w:t xml:space="preserve">UK </w:t>
      </w:r>
      <w:r w:rsidRPr="00CC7944">
        <w:rPr>
          <w:rFonts w:cstheme="minorHAnsi"/>
          <w:color w:val="000000" w:themeColor="text1"/>
        </w:rPr>
        <w:t>GDPR), the legal basis we rely on for processing personal information for general purposes are:</w:t>
      </w:r>
    </w:p>
    <w:p w14:paraId="63E607FF" w14:textId="4D71AA09" w:rsidR="00A26D81" w:rsidRPr="00CC7944" w:rsidRDefault="00A26D81" w:rsidP="00A26D81">
      <w:pPr>
        <w:rPr>
          <w:rFonts w:cstheme="minorHAnsi"/>
          <w:color w:val="000000" w:themeColor="text1"/>
        </w:rPr>
      </w:pPr>
      <w:r w:rsidRPr="00CC7944">
        <w:rPr>
          <w:rFonts w:cstheme="minorHAnsi"/>
          <w:color w:val="000000" w:themeColor="text1"/>
        </w:rPr>
        <w:t>•</w:t>
      </w:r>
      <w:r w:rsidRPr="00CC7944">
        <w:rPr>
          <w:rFonts w:cstheme="minorHAnsi"/>
          <w:color w:val="000000" w:themeColor="text1"/>
        </w:rPr>
        <w:tab/>
        <w:t>Article 6(a) – Your consent (for any processing which does not fall into the other bases explained below</w:t>
      </w:r>
    </w:p>
    <w:p w14:paraId="102DE254" w14:textId="0BDF2AAD" w:rsidR="00A26D81" w:rsidRPr="00CC7944" w:rsidRDefault="00A26D81" w:rsidP="00A26D81">
      <w:pPr>
        <w:rPr>
          <w:rFonts w:cstheme="minorHAnsi"/>
          <w:color w:val="000000" w:themeColor="text1"/>
        </w:rPr>
      </w:pPr>
      <w:r w:rsidRPr="00CC7944">
        <w:rPr>
          <w:rFonts w:cstheme="minorHAnsi"/>
          <w:color w:val="000000" w:themeColor="text1"/>
        </w:rPr>
        <w:t>•</w:t>
      </w:r>
      <w:r w:rsidRPr="00CC7944">
        <w:rPr>
          <w:rFonts w:cstheme="minorHAnsi"/>
          <w:color w:val="000000" w:themeColor="text1"/>
        </w:rPr>
        <w:tab/>
        <w:t>Article 6(c) - Compliance and with our legal obligations</w:t>
      </w:r>
      <w:r w:rsidR="00C34B33" w:rsidRPr="00CC7944">
        <w:rPr>
          <w:rFonts w:cstheme="minorHAnsi"/>
          <w:color w:val="000000" w:themeColor="text1"/>
        </w:rPr>
        <w:t>^</w:t>
      </w:r>
      <w:r w:rsidRPr="00CC7944">
        <w:rPr>
          <w:rFonts w:cstheme="minorHAnsi"/>
          <w:color w:val="000000" w:themeColor="text1"/>
        </w:rPr>
        <w:t xml:space="preserve"> </w:t>
      </w:r>
    </w:p>
    <w:p w14:paraId="0C5F36E8" w14:textId="77777777" w:rsidR="00DB2C8F" w:rsidRPr="00CC7944" w:rsidRDefault="00DB2C8F" w:rsidP="00DB2C8F">
      <w:pPr>
        <w:rPr>
          <w:color w:val="000000" w:themeColor="text1"/>
        </w:rPr>
      </w:pPr>
      <w:r w:rsidRPr="00CC7944">
        <w:rPr>
          <w:color w:val="000000" w:themeColor="text1"/>
        </w:rPr>
        <w:t>•</w:t>
      </w:r>
      <w:r w:rsidRPr="00CC7944">
        <w:rPr>
          <w:color w:val="000000" w:themeColor="text1"/>
        </w:rPr>
        <w:tab/>
        <w:t>Article 6(d) - Being necessary for us to protect your, or someone else’s, Vital Interests (potentially lifesaving)</w:t>
      </w:r>
    </w:p>
    <w:p w14:paraId="05D9DEA2" w14:textId="34314576" w:rsidR="00A26D81" w:rsidRPr="00CC7944" w:rsidRDefault="00A26D81" w:rsidP="00A26D81">
      <w:pPr>
        <w:rPr>
          <w:rFonts w:cstheme="minorHAnsi"/>
          <w:color w:val="000000" w:themeColor="text1"/>
        </w:rPr>
      </w:pPr>
      <w:r w:rsidRPr="00CC7944">
        <w:rPr>
          <w:rFonts w:cstheme="minorHAnsi"/>
          <w:color w:val="000000" w:themeColor="text1"/>
        </w:rPr>
        <w:t>•</w:t>
      </w:r>
      <w:r w:rsidRPr="00CC7944">
        <w:rPr>
          <w:rFonts w:cstheme="minorHAnsi"/>
          <w:color w:val="000000" w:themeColor="text1"/>
        </w:rPr>
        <w:tab/>
        <w:t>Article 6(e) – Carrying out tasks in the Public Interest.</w:t>
      </w:r>
    </w:p>
    <w:p w14:paraId="16E65AD8" w14:textId="1B4B38AD" w:rsidR="00C114FF" w:rsidRPr="00CC7944" w:rsidRDefault="00C114FF" w:rsidP="00C114FF">
      <w:pPr>
        <w:rPr>
          <w:rFonts w:cstheme="minorHAnsi"/>
          <w:color w:val="00B050"/>
        </w:rPr>
      </w:pPr>
      <w:r w:rsidRPr="00CC7944">
        <w:rPr>
          <w:rFonts w:cstheme="minorHAnsi"/>
          <w:color w:val="00B050"/>
        </w:rPr>
        <w:t xml:space="preserve">• </w:t>
      </w:r>
      <w:r w:rsidRPr="00CC7944">
        <w:rPr>
          <w:rFonts w:cstheme="minorHAnsi"/>
          <w:color w:val="00B050"/>
        </w:rPr>
        <w:tab/>
        <w:t xml:space="preserve">The Academy </w:t>
      </w:r>
      <w:r w:rsidR="00FF3AD1">
        <w:rPr>
          <w:rFonts w:cstheme="minorHAnsi"/>
          <w:color w:val="00B050"/>
        </w:rPr>
        <w:t>T</w:t>
      </w:r>
      <w:r w:rsidRPr="00CC7944">
        <w:rPr>
          <w:rFonts w:cstheme="minorHAnsi"/>
          <w:color w:val="00B050"/>
        </w:rPr>
        <w:t xml:space="preserve">rust </w:t>
      </w:r>
      <w:r w:rsidR="00FF3AD1">
        <w:rPr>
          <w:rFonts w:cstheme="minorHAnsi"/>
          <w:color w:val="00B050"/>
        </w:rPr>
        <w:t>H</w:t>
      </w:r>
      <w:r w:rsidRPr="00CC7944">
        <w:rPr>
          <w:rFonts w:cstheme="minorHAnsi"/>
          <w:color w:val="00B050"/>
        </w:rPr>
        <w:t xml:space="preserve">andbook and the Academies </w:t>
      </w:r>
      <w:r w:rsidR="00FF3AD1">
        <w:rPr>
          <w:rFonts w:cstheme="minorHAnsi"/>
          <w:color w:val="00B050"/>
        </w:rPr>
        <w:t>A</w:t>
      </w:r>
      <w:r w:rsidRPr="00CC7944">
        <w:rPr>
          <w:rFonts w:cstheme="minorHAnsi"/>
          <w:color w:val="00B050"/>
        </w:rPr>
        <w:t xml:space="preserve">ccounts </w:t>
      </w:r>
      <w:r w:rsidR="00FF3AD1">
        <w:rPr>
          <w:rFonts w:cstheme="minorHAnsi"/>
          <w:color w:val="00B050"/>
        </w:rPr>
        <w:t>D</w:t>
      </w:r>
      <w:r w:rsidRPr="00CC7944">
        <w:rPr>
          <w:rFonts w:cstheme="minorHAnsi"/>
          <w:color w:val="00B050"/>
        </w:rPr>
        <w:t>irection from the Department for Education</w:t>
      </w:r>
    </w:p>
    <w:p w14:paraId="734AD113" w14:textId="310CE7C3" w:rsidR="008564A1" w:rsidRPr="00CC7944" w:rsidRDefault="00C34B33" w:rsidP="002E1973">
      <w:pPr>
        <w:rPr>
          <w:rFonts w:cstheme="minorHAnsi"/>
          <w:color w:val="000000" w:themeColor="text1"/>
        </w:rPr>
      </w:pPr>
      <w:r w:rsidRPr="00CC7944">
        <w:rPr>
          <w:rFonts w:cstheme="minorHAnsi"/>
          <w:color w:val="000000" w:themeColor="text1"/>
        </w:rPr>
        <w:t>^</w:t>
      </w:r>
      <w:r w:rsidR="009B79AD" w:rsidRPr="00CC7944">
        <w:rPr>
          <w:rFonts w:cstheme="minorHAnsi"/>
          <w:color w:val="000000" w:themeColor="text1"/>
        </w:rPr>
        <w:t>All maintained school governing bodies, under section 538 of the Education Act 1996 and academy trusts, under Academ</w:t>
      </w:r>
      <w:r w:rsidR="008163FD" w:rsidRPr="00CC7944">
        <w:rPr>
          <w:rFonts w:cstheme="minorHAnsi"/>
          <w:color w:val="000000" w:themeColor="text1"/>
        </w:rPr>
        <w:t>y</w:t>
      </w:r>
      <w:r w:rsidR="009B79AD" w:rsidRPr="00CC7944">
        <w:rPr>
          <w:rFonts w:cstheme="minorHAnsi"/>
          <w:color w:val="000000" w:themeColor="text1"/>
        </w:rPr>
        <w:t xml:space="preserve"> </w:t>
      </w:r>
      <w:r w:rsidR="008163FD" w:rsidRPr="00CC7944">
        <w:rPr>
          <w:rFonts w:cstheme="minorHAnsi"/>
          <w:color w:val="000000" w:themeColor="text1"/>
        </w:rPr>
        <w:t xml:space="preserve">Trust </w:t>
      </w:r>
      <w:r w:rsidR="009B79AD" w:rsidRPr="00CC7944">
        <w:rPr>
          <w:rFonts w:cstheme="minorHAnsi"/>
          <w:color w:val="000000" w:themeColor="text1"/>
        </w:rPr>
        <w:t>Handbook have a legal duty to provide the information as detailed above.</w:t>
      </w:r>
    </w:p>
    <w:p w14:paraId="222D804A" w14:textId="2AB6C2B4" w:rsidR="009F176D" w:rsidRPr="00CC7944" w:rsidRDefault="00C34B33" w:rsidP="002E1973">
      <w:pPr>
        <w:rPr>
          <w:rFonts w:cstheme="minorHAnsi"/>
          <w:color w:val="000000" w:themeColor="text1"/>
        </w:rPr>
      </w:pPr>
      <w:r w:rsidRPr="00CC7944">
        <w:rPr>
          <w:rFonts w:cstheme="minorHAnsi"/>
          <w:color w:val="000000" w:themeColor="text1"/>
        </w:rPr>
        <w:t>^</w:t>
      </w:r>
      <w:r w:rsidR="009F176D" w:rsidRPr="005F1BD3">
        <w:rPr>
          <w:rFonts w:cstheme="minorHAnsi"/>
          <w:color w:val="00B050"/>
        </w:rPr>
        <w:t xml:space="preserve">Keeping Children Safe in Education </w:t>
      </w:r>
      <w:r w:rsidR="009F176D" w:rsidRPr="00CC7944">
        <w:rPr>
          <w:rFonts w:cstheme="minorHAnsi"/>
          <w:color w:val="000000" w:themeColor="text1"/>
        </w:rPr>
        <w:t>(statutory guidance from the Department for Education issued under Section 175 of the Education Act 2002 etc).</w:t>
      </w:r>
    </w:p>
    <w:p w14:paraId="57EEFEF4" w14:textId="0F7D19C1" w:rsidR="00DB2C8F" w:rsidRPr="00CC7944" w:rsidRDefault="00DB2C8F" w:rsidP="00DB2C8F">
      <w:pPr>
        <w:rPr>
          <w:color w:val="000000" w:themeColor="text1"/>
        </w:rPr>
      </w:pPr>
      <w:bookmarkStart w:id="15" w:name="_Toc96877338"/>
      <w:bookmarkStart w:id="16" w:name="_Hlk96875891"/>
      <w:r w:rsidRPr="00CC7944">
        <w:rPr>
          <w:color w:val="000000" w:themeColor="text1"/>
        </w:rPr>
        <w:t xml:space="preserve">The ways we collect and use </w:t>
      </w:r>
      <w:r w:rsidRPr="00CC7944">
        <w:rPr>
          <w:i/>
          <w:iCs/>
          <w:color w:val="000000" w:themeColor="text1"/>
        </w:rPr>
        <w:t>sensitive</w:t>
      </w:r>
      <w:r w:rsidRPr="00CC7944">
        <w:rPr>
          <w:color w:val="000000" w:themeColor="text1"/>
        </w:rPr>
        <w:t xml:space="preserve"> governor/trustee information are lawful based on Articles 9 and 10 of UK GDPR.  Please see our Special Category Data Policy document for full details of these lawful bases for processing this data. </w:t>
      </w:r>
    </w:p>
    <w:p w14:paraId="06B7AEC3" w14:textId="77777777" w:rsidR="00DB2C8F" w:rsidRDefault="00DB2C8F" w:rsidP="00DB2C8F">
      <w:pPr>
        <w:rPr>
          <w:color w:val="000000" w:themeColor="text1"/>
        </w:rPr>
      </w:pPr>
      <w:r w:rsidRPr="00CC7944">
        <w:rPr>
          <w:color w:val="000000" w:themeColor="text1"/>
        </w:rPr>
        <w:t>Where we are processing your personal data with your consent, you have the right to withdraw that consent.</w:t>
      </w:r>
    </w:p>
    <w:p w14:paraId="6F5221A6" w14:textId="77777777" w:rsidR="007977EC" w:rsidRPr="00CC7944" w:rsidRDefault="007977EC" w:rsidP="00DB2C8F">
      <w:pPr>
        <w:rPr>
          <w:color w:val="000000" w:themeColor="text1"/>
        </w:rPr>
      </w:pPr>
    </w:p>
    <w:p w14:paraId="103D2390" w14:textId="7D1BEA8A" w:rsidR="00F65419" w:rsidRPr="00D25FD1" w:rsidRDefault="00F65419" w:rsidP="00A10CC2">
      <w:pPr>
        <w:pStyle w:val="Heading2"/>
        <w:rPr>
          <w:rFonts w:cs="Calibri Light"/>
          <w:i w:val="0"/>
          <w:iCs w:val="0"/>
          <w:sz w:val="26"/>
          <w:szCs w:val="26"/>
        </w:rPr>
      </w:pPr>
      <w:bookmarkStart w:id="17" w:name="_Toc226642784"/>
      <w:r w:rsidRPr="00D25FD1">
        <w:rPr>
          <w:rFonts w:cs="Calibri Light"/>
          <w:i w:val="0"/>
          <w:iCs w:val="0"/>
          <w:sz w:val="26"/>
          <w:szCs w:val="26"/>
        </w:rPr>
        <w:t>3.1 Marketing Purposes</w:t>
      </w:r>
      <w:bookmarkEnd w:id="15"/>
      <w:bookmarkEnd w:id="17"/>
    </w:p>
    <w:p w14:paraId="1489FF04" w14:textId="4DFBDB03" w:rsidR="00F65419" w:rsidRDefault="00F65419" w:rsidP="00F65419">
      <w:pPr>
        <w:rPr>
          <w:rFonts w:eastAsia="Calibri" w:cstheme="minorHAnsi"/>
          <w:color w:val="000000" w:themeColor="text1"/>
        </w:rPr>
      </w:pPr>
      <w:r w:rsidRPr="00CC7944">
        <w:rPr>
          <w:rFonts w:eastAsia="Calibri" w:cstheme="minorHAnsi"/>
          <w:color w:val="000000" w:themeColor="text1"/>
        </w:rPr>
        <w:t xml:space="preserve">Where you have </w:t>
      </w:r>
      <w:proofErr w:type="gramStart"/>
      <w:r w:rsidRPr="00CC7944">
        <w:rPr>
          <w:rFonts w:eastAsia="Calibri" w:cstheme="minorHAnsi"/>
          <w:color w:val="000000" w:themeColor="text1"/>
        </w:rPr>
        <w:t>given</w:t>
      </w:r>
      <w:proofErr w:type="gramEnd"/>
      <w:r w:rsidRPr="00CC7944">
        <w:rPr>
          <w:rFonts w:eastAsia="Calibri" w:cstheme="minorHAnsi"/>
          <w:color w:val="000000" w:themeColor="text1"/>
        </w:rPr>
        <w:t xml:space="preserve"> us consent to do so, we may send you marketing information by text message or email promoting </w:t>
      </w:r>
      <w:r w:rsidR="008425E7" w:rsidRPr="008C03A5">
        <w:rPr>
          <w:rFonts w:eastAsia="Calibri" w:cstheme="minorHAnsi"/>
          <w:color w:val="000000" w:themeColor="text1"/>
        </w:rPr>
        <w:t>school</w:t>
      </w:r>
      <w:r w:rsidR="008C03A5" w:rsidRPr="008C03A5">
        <w:rPr>
          <w:rFonts w:eastAsia="Calibri" w:cstheme="minorHAnsi"/>
          <w:color w:val="000000" w:themeColor="text1"/>
        </w:rPr>
        <w:t xml:space="preserve"> </w:t>
      </w:r>
      <w:r w:rsidRPr="008C03A5">
        <w:rPr>
          <w:rFonts w:eastAsia="Calibri" w:cstheme="minorHAnsi"/>
          <w:color w:val="000000" w:themeColor="text1"/>
        </w:rPr>
        <w:t xml:space="preserve">events, campaigns and or charities.  You can withdraw this consent at any time by contacting us </w:t>
      </w:r>
      <w:bookmarkEnd w:id="16"/>
      <w:r w:rsidR="008C03A5" w:rsidRPr="008C03A5">
        <w:rPr>
          <w:rFonts w:eastAsia="Calibri" w:cstheme="minorHAnsi"/>
          <w:color w:val="000000" w:themeColor="text1"/>
        </w:rPr>
        <w:t>via email</w:t>
      </w:r>
    </w:p>
    <w:p w14:paraId="60AAF6DC" w14:textId="77777777" w:rsidR="007977EC" w:rsidRPr="00CC7944" w:rsidRDefault="007977EC" w:rsidP="00F65419">
      <w:pPr>
        <w:rPr>
          <w:rFonts w:eastAsia="Calibri" w:cstheme="minorHAnsi"/>
          <w:color w:val="000000" w:themeColor="text1"/>
        </w:rPr>
      </w:pPr>
    </w:p>
    <w:p w14:paraId="0D08FCAC" w14:textId="6318C216" w:rsidR="00F65419" w:rsidRPr="00D25FD1" w:rsidRDefault="00F65419" w:rsidP="00A10CC2">
      <w:pPr>
        <w:pStyle w:val="Heading2"/>
        <w:rPr>
          <w:rFonts w:cs="Calibri Light"/>
          <w:i w:val="0"/>
          <w:iCs w:val="0"/>
          <w:sz w:val="26"/>
          <w:szCs w:val="26"/>
        </w:rPr>
      </w:pPr>
      <w:bookmarkStart w:id="18" w:name="_Toc96877339"/>
      <w:bookmarkStart w:id="19" w:name="_Toc226642785"/>
      <w:r w:rsidRPr="00D25FD1">
        <w:rPr>
          <w:rFonts w:cs="Calibri Light"/>
          <w:i w:val="0"/>
          <w:iCs w:val="0"/>
          <w:sz w:val="26"/>
          <w:szCs w:val="26"/>
        </w:rPr>
        <w:t>3.2 Automated decision making &amp; profiling</w:t>
      </w:r>
      <w:bookmarkEnd w:id="18"/>
      <w:bookmarkEnd w:id="19"/>
    </w:p>
    <w:p w14:paraId="2CD1F926" w14:textId="0222CED3" w:rsidR="00F65419" w:rsidRDefault="00F65419" w:rsidP="00F65419">
      <w:pPr>
        <w:rPr>
          <w:rFonts w:eastAsia="Calibri" w:cstheme="minorHAnsi"/>
          <w:color w:val="000000" w:themeColor="text1"/>
        </w:rPr>
      </w:pPr>
      <w:r w:rsidRPr="00CC7944">
        <w:rPr>
          <w:rFonts w:eastAsia="Calibri" w:cstheme="minorHAnsi"/>
          <w:color w:val="000000" w:themeColor="text1"/>
        </w:rPr>
        <w:t xml:space="preserve">We do not currently process any personal data through automated decision making or profiling. Should this change in the future, privacy notices </w:t>
      </w:r>
      <w:r w:rsidR="00E60976">
        <w:rPr>
          <w:rFonts w:eastAsia="Calibri" w:cstheme="minorHAnsi"/>
          <w:color w:val="000000" w:themeColor="text1"/>
        </w:rPr>
        <w:t>should</w:t>
      </w:r>
      <w:r w:rsidRPr="00CC7944">
        <w:rPr>
          <w:rFonts w:eastAsia="Calibri" w:cstheme="minorHAnsi"/>
          <w:color w:val="000000" w:themeColor="text1"/>
        </w:rPr>
        <w:t xml:space="preserve"> be updated to explain both the processing and your right to object to it. </w:t>
      </w:r>
    </w:p>
    <w:p w14:paraId="0FB7C2BC" w14:textId="1323023A" w:rsidR="008B3AC7" w:rsidRPr="008B3AC7" w:rsidRDefault="008B3AC7" w:rsidP="00F65419">
      <w:pPr>
        <w:rPr>
          <w:color w:val="00B050"/>
        </w:rPr>
      </w:pPr>
      <w:r w:rsidRPr="00223D84">
        <w:rPr>
          <w:color w:val="00B050"/>
        </w:rPr>
        <w:t xml:space="preserve">We may use </w:t>
      </w:r>
      <w:r w:rsidR="0099288B">
        <w:rPr>
          <w:color w:val="00B050"/>
        </w:rPr>
        <w:t xml:space="preserve">our authorised </w:t>
      </w:r>
      <w:r w:rsidRPr="00223D84">
        <w:rPr>
          <w:color w:val="00B050"/>
        </w:rPr>
        <w:t>artificial intelligence (AI) tools to help us review and analyse written information that individuals provide to us. This may include identifying themes, patterns or areas of interest within the responses we receive. The AI does not make decisions about individuals, and any analysis is always reviewed and interpreted by staff.</w:t>
      </w:r>
    </w:p>
    <w:p w14:paraId="7E78AAE2" w14:textId="1A0A5E3E" w:rsidR="002E1973" w:rsidRPr="00CC7944" w:rsidRDefault="002E1973" w:rsidP="002E1973">
      <w:pPr>
        <w:rPr>
          <w:rFonts w:cstheme="minorHAnsi"/>
          <w:color w:val="000000" w:themeColor="text1"/>
        </w:rPr>
      </w:pPr>
    </w:p>
    <w:p w14:paraId="3DD4EF8D" w14:textId="5773D8CD" w:rsidR="008564A1" w:rsidRPr="00CC7944" w:rsidRDefault="00BB72F3" w:rsidP="00C34B33">
      <w:pPr>
        <w:pStyle w:val="Heading1"/>
        <w:rPr>
          <w:color w:val="000000" w:themeColor="text1"/>
        </w:rPr>
      </w:pPr>
      <w:bookmarkStart w:id="20" w:name="_Toc226642786"/>
      <w:r w:rsidRPr="00CC7944">
        <w:rPr>
          <w:color w:val="000000" w:themeColor="text1"/>
        </w:rPr>
        <w:t>4</w:t>
      </w:r>
      <w:r w:rsidR="00A20853" w:rsidRPr="00CC7944">
        <w:rPr>
          <w:color w:val="000000" w:themeColor="text1"/>
        </w:rPr>
        <w:t>.</w:t>
      </w:r>
      <w:r w:rsidR="003868F9" w:rsidRPr="00CC7944">
        <w:rPr>
          <w:color w:val="000000" w:themeColor="text1"/>
        </w:rPr>
        <w:t xml:space="preserve"> </w:t>
      </w:r>
      <w:r w:rsidR="008564A1" w:rsidRPr="00CC7944">
        <w:rPr>
          <w:color w:val="000000" w:themeColor="text1"/>
        </w:rPr>
        <w:t xml:space="preserve">How we collect </w:t>
      </w:r>
      <w:r w:rsidR="0065148A" w:rsidRPr="00CC7944">
        <w:rPr>
          <w:color w:val="000000" w:themeColor="text1"/>
        </w:rPr>
        <w:t>governors’</w:t>
      </w:r>
      <w:r w:rsidR="008564A1" w:rsidRPr="00CC7944">
        <w:rPr>
          <w:color w:val="000000" w:themeColor="text1"/>
        </w:rPr>
        <w:t xml:space="preserve"> information</w:t>
      </w:r>
      <w:bookmarkEnd w:id="20"/>
    </w:p>
    <w:p w14:paraId="620E28EB" w14:textId="22B3B40B" w:rsidR="008C484B" w:rsidRPr="008C03A5" w:rsidRDefault="008C484B" w:rsidP="008C4387">
      <w:pPr>
        <w:rPr>
          <w:rFonts w:cstheme="minorHAnsi"/>
          <w:color w:val="000000" w:themeColor="text1"/>
        </w:rPr>
      </w:pPr>
      <w:r w:rsidRPr="00CC7944">
        <w:rPr>
          <w:rFonts w:cstheme="minorHAnsi"/>
          <w:color w:val="000000" w:themeColor="text1"/>
        </w:rPr>
        <w:t xml:space="preserve">We collect personal information </w:t>
      </w:r>
      <w:r w:rsidR="001F1DC2" w:rsidRPr="00CC7944">
        <w:rPr>
          <w:rFonts w:eastAsia="Calibri" w:cstheme="minorHAnsi"/>
          <w:color w:val="000000" w:themeColor="text1"/>
        </w:rPr>
        <w:t>in a variety of ways. For example, data is collected through application forms, obtained from your passport or other identity documents such as your driving licence, from forms completed by you at the start of or during your term as a Governor, from correspondence with you, or through interviews, meetings or other assessments</w:t>
      </w:r>
      <w:r w:rsidR="001F1DC2" w:rsidRPr="00CC7944">
        <w:rPr>
          <w:rFonts w:cstheme="minorHAnsi"/>
          <w:color w:val="000000" w:themeColor="text1"/>
        </w:rPr>
        <w:t>,</w:t>
      </w:r>
      <w:r w:rsidR="005F1516" w:rsidRPr="00CC7944">
        <w:rPr>
          <w:rFonts w:cstheme="minorHAnsi"/>
          <w:color w:val="000000" w:themeColor="text1"/>
        </w:rPr>
        <w:t xml:space="preserve"> </w:t>
      </w:r>
      <w:r w:rsidR="00A5310D" w:rsidRPr="00CC7944">
        <w:rPr>
          <w:rFonts w:cstheme="minorHAnsi"/>
          <w:color w:val="000000" w:themeColor="text1"/>
        </w:rPr>
        <w:t xml:space="preserve">images provided by </w:t>
      </w:r>
      <w:r w:rsidR="001F1DC2" w:rsidRPr="00CC7944">
        <w:rPr>
          <w:rFonts w:cstheme="minorHAnsi"/>
          <w:color w:val="000000" w:themeColor="text1"/>
        </w:rPr>
        <w:t xml:space="preserve">you </w:t>
      </w:r>
      <w:r w:rsidR="00A5310D" w:rsidRPr="00CC7944">
        <w:rPr>
          <w:rFonts w:cstheme="minorHAnsi"/>
          <w:color w:val="000000" w:themeColor="text1"/>
        </w:rPr>
        <w:t>or ta</w:t>
      </w:r>
      <w:r w:rsidR="00A5310D" w:rsidRPr="008C03A5">
        <w:rPr>
          <w:rFonts w:cstheme="minorHAnsi"/>
          <w:color w:val="000000" w:themeColor="text1"/>
        </w:rPr>
        <w:t xml:space="preserve">ken using </w:t>
      </w:r>
      <w:r w:rsidR="008425E7" w:rsidRPr="008C03A5">
        <w:rPr>
          <w:rFonts w:eastAsia="Calibri" w:cstheme="minorHAnsi"/>
          <w:color w:val="000000" w:themeColor="text1"/>
        </w:rPr>
        <w:t>school</w:t>
      </w:r>
      <w:r w:rsidR="00D24FEE" w:rsidRPr="008C03A5">
        <w:rPr>
          <w:rFonts w:eastAsia="Calibri" w:cstheme="minorHAnsi"/>
          <w:color w:val="000000" w:themeColor="text1"/>
        </w:rPr>
        <w:t xml:space="preserve"> </w:t>
      </w:r>
      <w:r w:rsidR="00A5310D" w:rsidRPr="008C03A5">
        <w:rPr>
          <w:rFonts w:cstheme="minorHAnsi"/>
          <w:color w:val="000000" w:themeColor="text1"/>
        </w:rPr>
        <w:t xml:space="preserve">photographic equipment, </w:t>
      </w:r>
      <w:r w:rsidR="00E45B7E" w:rsidRPr="008C03A5">
        <w:rPr>
          <w:rFonts w:cstheme="minorHAnsi"/>
          <w:color w:val="000000" w:themeColor="text1"/>
        </w:rPr>
        <w:t xml:space="preserve">local authorities, the NHS, </w:t>
      </w:r>
      <w:r w:rsidR="00A363A2" w:rsidRPr="008C03A5">
        <w:rPr>
          <w:rFonts w:cstheme="minorHAnsi"/>
          <w:color w:val="000000" w:themeColor="text1"/>
        </w:rPr>
        <w:t>law enforcement agencies e.g. police</w:t>
      </w:r>
      <w:r w:rsidR="001F1DC2" w:rsidRPr="008C03A5">
        <w:rPr>
          <w:rFonts w:cstheme="minorHAnsi"/>
          <w:color w:val="000000" w:themeColor="text1"/>
        </w:rPr>
        <w:t>, the Disclosure and Barring Service</w:t>
      </w:r>
      <w:r w:rsidR="00E45B7E" w:rsidRPr="008C03A5">
        <w:rPr>
          <w:rFonts w:cstheme="minorHAnsi"/>
          <w:color w:val="000000" w:themeColor="text1"/>
        </w:rPr>
        <w:t xml:space="preserve"> and the Department for Education.</w:t>
      </w:r>
    </w:p>
    <w:p w14:paraId="28D10899" w14:textId="3049DEA6" w:rsidR="00CB4BE8" w:rsidRPr="00CC7944" w:rsidRDefault="004426F1" w:rsidP="00E45B7E">
      <w:pPr>
        <w:rPr>
          <w:rFonts w:cstheme="minorHAnsi"/>
          <w:color w:val="000000" w:themeColor="text1"/>
        </w:rPr>
      </w:pPr>
      <w:r w:rsidRPr="008C03A5">
        <w:rPr>
          <w:rFonts w:cstheme="minorHAnsi"/>
          <w:color w:val="000000" w:themeColor="text1"/>
        </w:rPr>
        <w:lastRenderedPageBreak/>
        <w:t xml:space="preserve">Governors’ </w:t>
      </w:r>
      <w:r w:rsidR="008C484B" w:rsidRPr="008C03A5">
        <w:rPr>
          <w:rFonts w:cstheme="minorHAnsi"/>
          <w:color w:val="000000" w:themeColor="text1"/>
        </w:rPr>
        <w:t xml:space="preserve">data is essential for the </w:t>
      </w:r>
      <w:r w:rsidR="008425E7" w:rsidRPr="008C03A5">
        <w:rPr>
          <w:rFonts w:eastAsia="Calibri" w:cstheme="minorHAnsi"/>
          <w:color w:val="000000" w:themeColor="text1"/>
        </w:rPr>
        <w:t>school’s</w:t>
      </w:r>
      <w:r w:rsidR="00D24FEE" w:rsidRPr="008C03A5">
        <w:rPr>
          <w:rFonts w:eastAsia="Calibri" w:cstheme="minorHAnsi"/>
          <w:color w:val="000000" w:themeColor="text1"/>
        </w:rPr>
        <w:t xml:space="preserve"> </w:t>
      </w:r>
      <w:r w:rsidR="008C484B" w:rsidRPr="008C03A5">
        <w:rPr>
          <w:rFonts w:cstheme="minorHAnsi"/>
          <w:color w:val="000000" w:themeColor="text1"/>
        </w:rPr>
        <w:t>operational</w:t>
      </w:r>
      <w:r w:rsidR="008C484B" w:rsidRPr="00CC7944">
        <w:rPr>
          <w:rFonts w:cstheme="minorHAnsi"/>
          <w:color w:val="000000" w:themeColor="text1"/>
        </w:rPr>
        <w:t xml:space="preserve"> use. Whilst the majority of personal information you provide to us is mandatory, some of it may be requested on a voluntary basis. In order to comply with </w:t>
      </w:r>
      <w:r w:rsidR="00C34B33" w:rsidRPr="00CC7944">
        <w:rPr>
          <w:rFonts w:cstheme="minorHAnsi"/>
          <w:color w:val="000000" w:themeColor="text1"/>
        </w:rPr>
        <w:t xml:space="preserve">UK </w:t>
      </w:r>
      <w:r w:rsidR="008C484B" w:rsidRPr="00CC7944">
        <w:rPr>
          <w:rFonts w:cstheme="minorHAnsi"/>
          <w:color w:val="000000" w:themeColor="text1"/>
        </w:rPr>
        <w:t>GDPR</w:t>
      </w:r>
      <w:r w:rsidR="005C652B" w:rsidRPr="00CC7944">
        <w:rPr>
          <w:rFonts w:cstheme="minorHAnsi"/>
          <w:color w:val="000000" w:themeColor="text1"/>
        </w:rPr>
        <w:t xml:space="preserve">, we </w:t>
      </w:r>
      <w:r w:rsidR="00E60976">
        <w:rPr>
          <w:rFonts w:cstheme="minorHAnsi"/>
          <w:color w:val="000000" w:themeColor="text1"/>
        </w:rPr>
        <w:t>must</w:t>
      </w:r>
      <w:r w:rsidR="005C652B" w:rsidRPr="00CC7944">
        <w:rPr>
          <w:rFonts w:cstheme="minorHAnsi"/>
          <w:color w:val="000000" w:themeColor="text1"/>
        </w:rPr>
        <w:t xml:space="preserve"> inform you at the poin</w:t>
      </w:r>
      <w:r w:rsidR="008C484B" w:rsidRPr="00CC7944">
        <w:rPr>
          <w:rFonts w:cstheme="minorHAnsi"/>
          <w:color w:val="000000" w:themeColor="text1"/>
        </w:rPr>
        <w:t>t</w:t>
      </w:r>
      <w:r w:rsidR="005C652B" w:rsidRPr="00CC7944">
        <w:rPr>
          <w:rFonts w:cstheme="minorHAnsi"/>
          <w:color w:val="000000" w:themeColor="text1"/>
        </w:rPr>
        <w:t xml:space="preserve"> of</w:t>
      </w:r>
      <w:r w:rsidR="008C484B" w:rsidRPr="00CC7944">
        <w:rPr>
          <w:rFonts w:cstheme="minorHAnsi"/>
          <w:color w:val="000000" w:themeColor="text1"/>
        </w:rPr>
        <w:t xml:space="preserve"> collection, whether you are required to provide certain information to us or if you have a choice in this.</w:t>
      </w:r>
    </w:p>
    <w:p w14:paraId="5B1091A6" w14:textId="77777777" w:rsidR="00CB4BE8" w:rsidRPr="00CC7944" w:rsidRDefault="00CB4BE8" w:rsidP="00E45B7E">
      <w:pPr>
        <w:rPr>
          <w:rFonts w:cstheme="minorHAnsi"/>
          <w:color w:val="000000" w:themeColor="text1"/>
        </w:rPr>
      </w:pPr>
    </w:p>
    <w:p w14:paraId="4C0E8C62" w14:textId="34103800" w:rsidR="008564A1" w:rsidRPr="00CC7944" w:rsidRDefault="003868F9" w:rsidP="006C5158">
      <w:pPr>
        <w:pStyle w:val="Heading1"/>
        <w:rPr>
          <w:color w:val="000000" w:themeColor="text1"/>
        </w:rPr>
      </w:pPr>
      <w:bookmarkStart w:id="21" w:name="_Toc226642787"/>
      <w:r w:rsidRPr="00CC7944">
        <w:rPr>
          <w:color w:val="000000" w:themeColor="text1"/>
        </w:rPr>
        <w:t>5</w:t>
      </w:r>
      <w:r w:rsidR="00A20853" w:rsidRPr="00CC7944">
        <w:rPr>
          <w:color w:val="000000" w:themeColor="text1"/>
        </w:rPr>
        <w:t>.</w:t>
      </w:r>
      <w:r w:rsidRPr="00CC7944">
        <w:rPr>
          <w:color w:val="000000" w:themeColor="text1"/>
        </w:rPr>
        <w:t xml:space="preserve"> </w:t>
      </w:r>
      <w:r w:rsidR="008564A1" w:rsidRPr="00CC7944">
        <w:rPr>
          <w:color w:val="000000" w:themeColor="text1"/>
        </w:rPr>
        <w:t>How</w:t>
      </w:r>
      <w:r w:rsidR="00096206" w:rsidRPr="00CC7944">
        <w:rPr>
          <w:color w:val="000000" w:themeColor="text1"/>
        </w:rPr>
        <w:t xml:space="preserve">, </w:t>
      </w:r>
      <w:r w:rsidR="008564A1" w:rsidRPr="00CC7944">
        <w:rPr>
          <w:color w:val="000000" w:themeColor="text1"/>
        </w:rPr>
        <w:t>where</w:t>
      </w:r>
      <w:r w:rsidR="00096206" w:rsidRPr="00CC7944">
        <w:rPr>
          <w:color w:val="000000" w:themeColor="text1"/>
        </w:rPr>
        <w:t xml:space="preserve"> and</w:t>
      </w:r>
      <w:r w:rsidR="008564A1" w:rsidRPr="00CC7944">
        <w:rPr>
          <w:color w:val="000000" w:themeColor="text1"/>
        </w:rPr>
        <w:t xml:space="preserve"> </w:t>
      </w:r>
      <w:r w:rsidR="00DE172F" w:rsidRPr="00CC7944">
        <w:rPr>
          <w:color w:val="000000" w:themeColor="text1"/>
        </w:rPr>
        <w:t xml:space="preserve">for how long </w:t>
      </w:r>
      <w:r w:rsidR="008564A1" w:rsidRPr="00CC7944">
        <w:rPr>
          <w:color w:val="000000" w:themeColor="text1"/>
        </w:rPr>
        <w:t xml:space="preserve">we store </w:t>
      </w:r>
      <w:r w:rsidR="004426F1" w:rsidRPr="00CC7944">
        <w:rPr>
          <w:color w:val="000000" w:themeColor="text1"/>
        </w:rPr>
        <w:t xml:space="preserve">governors’ </w:t>
      </w:r>
      <w:r w:rsidR="008564A1" w:rsidRPr="00CC7944">
        <w:rPr>
          <w:color w:val="000000" w:themeColor="text1"/>
        </w:rPr>
        <w:t>information</w:t>
      </w:r>
      <w:bookmarkEnd w:id="21"/>
    </w:p>
    <w:p w14:paraId="2848EC9F" w14:textId="06B0BBE4" w:rsidR="00DE172F" w:rsidRPr="00CC7944" w:rsidRDefault="00DE172F" w:rsidP="00DE172F">
      <w:pPr>
        <w:rPr>
          <w:rFonts w:cstheme="minorHAnsi"/>
          <w:color w:val="000000" w:themeColor="text1"/>
        </w:rPr>
      </w:pPr>
      <w:r w:rsidRPr="00CC7944">
        <w:rPr>
          <w:rFonts w:cstheme="minorHAnsi"/>
          <w:color w:val="000000" w:themeColor="text1"/>
        </w:rPr>
        <w:t xml:space="preserve">We store Governor information securely on </w:t>
      </w:r>
      <w:r w:rsidRPr="008C03A5">
        <w:rPr>
          <w:rFonts w:cstheme="minorHAnsi"/>
          <w:color w:val="000000" w:themeColor="text1"/>
        </w:rPr>
        <w:t xml:space="preserve">the </w:t>
      </w:r>
      <w:proofErr w:type="gramStart"/>
      <w:r w:rsidR="008425E7" w:rsidRPr="008C03A5">
        <w:rPr>
          <w:rFonts w:eastAsia="Calibri" w:cstheme="minorHAnsi"/>
          <w:color w:val="000000" w:themeColor="text1"/>
        </w:rPr>
        <w:t>school’s</w:t>
      </w:r>
      <w:r w:rsidR="00D24FEE">
        <w:rPr>
          <w:rFonts w:eastAsia="Calibri" w:cstheme="minorHAnsi"/>
          <w:color w:val="000000" w:themeColor="text1"/>
        </w:rPr>
        <w:t xml:space="preserve"> </w:t>
      </w:r>
      <w:r w:rsidR="008425E7" w:rsidRPr="00CC7944">
        <w:rPr>
          <w:rFonts w:eastAsia="Calibri" w:cstheme="minorHAnsi"/>
          <w:color w:val="000000" w:themeColor="text1"/>
        </w:rPr>
        <w:t xml:space="preserve"> </w:t>
      </w:r>
      <w:r w:rsidRPr="00CC7944">
        <w:rPr>
          <w:rFonts w:cstheme="minorHAnsi"/>
          <w:color w:val="000000" w:themeColor="text1"/>
        </w:rPr>
        <w:t>IT</w:t>
      </w:r>
      <w:proofErr w:type="gramEnd"/>
      <w:r w:rsidRPr="00CC7944">
        <w:rPr>
          <w:rFonts w:cstheme="minorHAnsi"/>
          <w:color w:val="000000" w:themeColor="text1"/>
        </w:rPr>
        <w:t xml:space="preserve"> network</w:t>
      </w:r>
      <w:r w:rsidR="00D24FEE">
        <w:rPr>
          <w:rFonts w:cstheme="minorHAnsi"/>
          <w:color w:val="000000" w:themeColor="text1"/>
        </w:rPr>
        <w:t>, Office 365 and SAM people all of which are cloud based</w:t>
      </w:r>
      <w:r w:rsidRPr="00CC7944">
        <w:rPr>
          <w:rFonts w:cstheme="minorHAnsi"/>
          <w:color w:val="000000" w:themeColor="text1"/>
        </w:rPr>
        <w:t xml:space="preserve">.  Secure storage is provided for </w:t>
      </w:r>
      <w:proofErr w:type="gramStart"/>
      <w:r w:rsidRPr="00CC7944">
        <w:rPr>
          <w:rFonts w:cstheme="minorHAnsi"/>
          <w:color w:val="000000" w:themeColor="text1"/>
        </w:rPr>
        <w:t>paper based</w:t>
      </w:r>
      <w:proofErr w:type="gramEnd"/>
      <w:r w:rsidRPr="00CC7944">
        <w:rPr>
          <w:rFonts w:cstheme="minorHAnsi"/>
          <w:color w:val="000000" w:themeColor="text1"/>
        </w:rPr>
        <w:t xml:space="preserve"> records.  </w:t>
      </w:r>
    </w:p>
    <w:p w14:paraId="10AA4D35" w14:textId="2142B422" w:rsidR="00DE172F" w:rsidRPr="00CC7944" w:rsidRDefault="00DE172F" w:rsidP="00DE172F">
      <w:pPr>
        <w:rPr>
          <w:rFonts w:cstheme="minorHAnsi"/>
          <w:color w:val="000000" w:themeColor="text1"/>
        </w:rPr>
      </w:pPr>
      <w:r w:rsidRPr="00CC7944">
        <w:rPr>
          <w:rFonts w:cstheme="minorHAnsi"/>
          <w:color w:val="000000" w:themeColor="text1"/>
        </w:rPr>
        <w:t>We only keep the information for the length of time we need it for, as shown in our data retention schedule. For more information on our data retention</w:t>
      </w:r>
      <w:r w:rsidR="00EA03EC" w:rsidRPr="00CC7944">
        <w:rPr>
          <w:rFonts w:cstheme="minorHAnsi"/>
          <w:color w:val="000000" w:themeColor="text1"/>
        </w:rPr>
        <w:t>,</w:t>
      </w:r>
      <w:r w:rsidRPr="00CC7944">
        <w:rPr>
          <w:rFonts w:cstheme="minorHAnsi"/>
          <w:color w:val="000000" w:themeColor="text1"/>
        </w:rPr>
        <w:t xml:space="preserve"> please visit: </w:t>
      </w:r>
      <w:hyperlink r:id="rId11" w:history="1">
        <w:r w:rsidR="00D24FEE" w:rsidRPr="00A12126">
          <w:rPr>
            <w:rStyle w:val="Hyperlink"/>
            <w:rFonts w:cstheme="minorHAnsi"/>
          </w:rPr>
          <w:t>https://www.swanwicksportscollege.co.uk/web/data_protection__gdpr/659205</w:t>
        </w:r>
      </w:hyperlink>
    </w:p>
    <w:p w14:paraId="6EA8EAAB" w14:textId="5CFD4FFC" w:rsidR="003868F9" w:rsidRPr="00CC7944" w:rsidRDefault="00DE172F" w:rsidP="00E45B7E">
      <w:pPr>
        <w:rPr>
          <w:rFonts w:eastAsia="Calibri" w:cstheme="minorHAnsi"/>
          <w:color w:val="000000" w:themeColor="text1"/>
        </w:rPr>
      </w:pPr>
      <w:r w:rsidRPr="00CC7944">
        <w:rPr>
          <w:rFonts w:eastAsia="Calibri" w:cstheme="minorHAnsi"/>
          <w:color w:val="000000" w:themeColor="text1"/>
        </w:rPr>
        <w:t>We dispose of personal information securely when we no longer need it.</w:t>
      </w:r>
    </w:p>
    <w:p w14:paraId="7ADF8B25" w14:textId="77777777" w:rsidR="00CB4BE8" w:rsidRPr="00CC7944" w:rsidRDefault="00CB4BE8" w:rsidP="00E45B7E">
      <w:pPr>
        <w:rPr>
          <w:rFonts w:eastAsia="Calibri" w:cstheme="minorHAnsi"/>
          <w:color w:val="000000" w:themeColor="text1"/>
        </w:rPr>
      </w:pPr>
    </w:p>
    <w:p w14:paraId="08D94980" w14:textId="5D1AD847" w:rsidR="008564A1" w:rsidRPr="00CC7944" w:rsidRDefault="003868F9" w:rsidP="006C5158">
      <w:pPr>
        <w:pStyle w:val="Heading1"/>
        <w:rPr>
          <w:color w:val="000000" w:themeColor="text1"/>
        </w:rPr>
      </w:pPr>
      <w:bookmarkStart w:id="22" w:name="_Toc226642788"/>
      <w:r w:rsidRPr="00CC7944">
        <w:rPr>
          <w:color w:val="000000" w:themeColor="text1"/>
        </w:rPr>
        <w:t>6</w:t>
      </w:r>
      <w:r w:rsidR="00A20853" w:rsidRPr="00CC7944">
        <w:rPr>
          <w:color w:val="000000" w:themeColor="text1"/>
        </w:rPr>
        <w:t>.</w:t>
      </w:r>
      <w:r w:rsidRPr="00CC7944">
        <w:rPr>
          <w:color w:val="000000" w:themeColor="text1"/>
        </w:rPr>
        <w:t xml:space="preserve"> </w:t>
      </w:r>
      <w:r w:rsidR="008564A1" w:rsidRPr="00CC7944">
        <w:rPr>
          <w:color w:val="000000" w:themeColor="text1"/>
        </w:rPr>
        <w:t xml:space="preserve">Who we share </w:t>
      </w:r>
      <w:r w:rsidR="003A08C0" w:rsidRPr="00CC7944">
        <w:rPr>
          <w:color w:val="000000" w:themeColor="text1"/>
        </w:rPr>
        <w:t>governors’</w:t>
      </w:r>
      <w:r w:rsidR="008564A1" w:rsidRPr="00CC7944">
        <w:rPr>
          <w:color w:val="000000" w:themeColor="text1"/>
        </w:rPr>
        <w:t xml:space="preserve"> information with</w:t>
      </w:r>
      <w:bookmarkEnd w:id="22"/>
    </w:p>
    <w:p w14:paraId="5215B32F" w14:textId="19EEB008" w:rsidR="008C484B" w:rsidRPr="00CC7944" w:rsidRDefault="008C484B" w:rsidP="00E45B7E">
      <w:pPr>
        <w:rPr>
          <w:rFonts w:cstheme="minorHAnsi"/>
          <w:color w:val="000000" w:themeColor="text1"/>
        </w:rPr>
      </w:pPr>
      <w:r w:rsidRPr="00CC7944">
        <w:rPr>
          <w:rFonts w:cstheme="minorHAnsi"/>
          <w:color w:val="000000" w:themeColor="text1"/>
        </w:rPr>
        <w:t>We routinely share this information with:</w:t>
      </w:r>
      <w:r w:rsidR="007E4230" w:rsidRPr="00CC7944">
        <w:rPr>
          <w:rFonts w:cstheme="minorHAnsi"/>
          <w:color w:val="000000" w:themeColor="text1"/>
        </w:rPr>
        <w:t xml:space="preserve"> </w:t>
      </w:r>
    </w:p>
    <w:p w14:paraId="6D7A5EC2" w14:textId="49414A1B" w:rsidR="008C484B" w:rsidRPr="00CC7944" w:rsidRDefault="008C484B" w:rsidP="008C484B">
      <w:pPr>
        <w:pStyle w:val="ListParagraph"/>
        <w:numPr>
          <w:ilvl w:val="0"/>
          <w:numId w:val="4"/>
        </w:numPr>
        <w:rPr>
          <w:rFonts w:cstheme="minorHAnsi"/>
          <w:color w:val="000000" w:themeColor="text1"/>
        </w:rPr>
      </w:pPr>
      <w:r w:rsidRPr="00CC7944">
        <w:rPr>
          <w:rFonts w:cstheme="minorHAnsi"/>
          <w:color w:val="000000" w:themeColor="text1"/>
        </w:rPr>
        <w:t xml:space="preserve">Our </w:t>
      </w:r>
      <w:r w:rsidR="00966DFE" w:rsidRPr="00CC7944">
        <w:rPr>
          <w:rFonts w:cstheme="minorHAnsi"/>
          <w:color w:val="000000" w:themeColor="text1"/>
        </w:rPr>
        <w:t>L</w:t>
      </w:r>
      <w:r w:rsidRPr="00CC7944">
        <w:rPr>
          <w:rFonts w:cstheme="minorHAnsi"/>
          <w:color w:val="000000" w:themeColor="text1"/>
        </w:rPr>
        <w:t xml:space="preserve">ocal </w:t>
      </w:r>
      <w:r w:rsidR="00966DFE" w:rsidRPr="00CC7944">
        <w:rPr>
          <w:rFonts w:cstheme="minorHAnsi"/>
          <w:color w:val="000000" w:themeColor="text1"/>
        </w:rPr>
        <w:t>A</w:t>
      </w:r>
      <w:r w:rsidRPr="00CC7944">
        <w:rPr>
          <w:rFonts w:cstheme="minorHAnsi"/>
          <w:color w:val="000000" w:themeColor="text1"/>
        </w:rPr>
        <w:t>uthority</w:t>
      </w:r>
    </w:p>
    <w:p w14:paraId="59D42919" w14:textId="5C2DF0D3" w:rsidR="000F4BB6" w:rsidRPr="00D24FEE" w:rsidRDefault="008C484B" w:rsidP="00D24FEE">
      <w:pPr>
        <w:pStyle w:val="ListParagraph"/>
        <w:numPr>
          <w:ilvl w:val="0"/>
          <w:numId w:val="4"/>
        </w:numPr>
        <w:rPr>
          <w:rFonts w:cstheme="minorHAnsi"/>
          <w:color w:val="000000" w:themeColor="text1"/>
        </w:rPr>
      </w:pPr>
      <w:r w:rsidRPr="00CC7944">
        <w:rPr>
          <w:rFonts w:cstheme="minorHAnsi"/>
          <w:color w:val="000000" w:themeColor="text1"/>
        </w:rPr>
        <w:t>The Department for Education</w:t>
      </w:r>
      <w:r w:rsidR="002D17FD" w:rsidRPr="00CC7944">
        <w:rPr>
          <w:rFonts w:cstheme="minorHAnsi"/>
          <w:color w:val="000000" w:themeColor="text1"/>
        </w:rPr>
        <w:t xml:space="preserve"> inc. Teaching Regulation Agency</w:t>
      </w:r>
    </w:p>
    <w:p w14:paraId="480F3DAB" w14:textId="586B3D7C" w:rsidR="00E45B7E" w:rsidRPr="00CC7944" w:rsidRDefault="00E45B7E" w:rsidP="008C484B">
      <w:pPr>
        <w:pStyle w:val="ListParagraph"/>
        <w:numPr>
          <w:ilvl w:val="0"/>
          <w:numId w:val="4"/>
        </w:numPr>
        <w:rPr>
          <w:rFonts w:cstheme="minorHAnsi"/>
          <w:color w:val="000000" w:themeColor="text1"/>
        </w:rPr>
      </w:pPr>
      <w:r w:rsidRPr="00CC7944">
        <w:rPr>
          <w:rFonts w:cstheme="minorHAnsi"/>
          <w:color w:val="000000" w:themeColor="text1"/>
        </w:rPr>
        <w:t>Our Governing Body</w:t>
      </w:r>
    </w:p>
    <w:p w14:paraId="25229B7C" w14:textId="2436E081" w:rsidR="001F1DC2" w:rsidRPr="00CC7944" w:rsidRDefault="001F1DC2" w:rsidP="008C484B">
      <w:pPr>
        <w:pStyle w:val="ListParagraph"/>
        <w:numPr>
          <w:ilvl w:val="0"/>
          <w:numId w:val="4"/>
        </w:numPr>
        <w:rPr>
          <w:rFonts w:cstheme="minorHAnsi"/>
          <w:color w:val="000000" w:themeColor="text1"/>
        </w:rPr>
      </w:pPr>
      <w:r w:rsidRPr="00CC7944">
        <w:rPr>
          <w:rFonts w:cstheme="minorHAnsi"/>
          <w:color w:val="000000" w:themeColor="text1"/>
        </w:rPr>
        <w:t>The Disclosure and Barring Service</w:t>
      </w:r>
    </w:p>
    <w:p w14:paraId="42519725" w14:textId="5EC3D786" w:rsidR="008C484B" w:rsidRPr="008C03A5" w:rsidRDefault="00E45B7E" w:rsidP="008C484B">
      <w:pPr>
        <w:pStyle w:val="ListParagraph"/>
        <w:numPr>
          <w:ilvl w:val="0"/>
          <w:numId w:val="4"/>
        </w:numPr>
        <w:rPr>
          <w:rFonts w:cstheme="minorHAnsi"/>
          <w:color w:val="000000" w:themeColor="text1"/>
        </w:rPr>
      </w:pPr>
      <w:r w:rsidRPr="00CC7944">
        <w:rPr>
          <w:rFonts w:cstheme="minorHAnsi"/>
          <w:color w:val="000000" w:themeColor="text1"/>
        </w:rPr>
        <w:t xml:space="preserve">Our </w:t>
      </w:r>
      <w:r w:rsidR="00C52E65" w:rsidRPr="008C03A5">
        <w:rPr>
          <w:rFonts w:eastAsia="Calibri" w:cstheme="minorHAnsi"/>
          <w:color w:val="000000" w:themeColor="text1"/>
        </w:rPr>
        <w:t>school</w:t>
      </w:r>
      <w:r w:rsidR="00D24FEE" w:rsidRPr="008C03A5">
        <w:rPr>
          <w:rFonts w:eastAsia="Calibri" w:cstheme="minorHAnsi"/>
          <w:color w:val="000000" w:themeColor="text1"/>
        </w:rPr>
        <w:t xml:space="preserve"> </w:t>
      </w:r>
      <w:r w:rsidRPr="008C03A5">
        <w:rPr>
          <w:rFonts w:cstheme="minorHAnsi"/>
          <w:color w:val="000000" w:themeColor="text1"/>
        </w:rPr>
        <w:t xml:space="preserve">community (via the </w:t>
      </w:r>
      <w:r w:rsidR="00C52E65" w:rsidRPr="008C03A5">
        <w:rPr>
          <w:rFonts w:eastAsia="Calibri" w:cstheme="minorHAnsi"/>
          <w:color w:val="000000" w:themeColor="text1"/>
        </w:rPr>
        <w:t>school</w:t>
      </w:r>
      <w:r w:rsidR="00D24FEE" w:rsidRPr="008C03A5">
        <w:rPr>
          <w:rFonts w:eastAsia="Calibri" w:cstheme="minorHAnsi"/>
          <w:color w:val="000000" w:themeColor="text1"/>
        </w:rPr>
        <w:t xml:space="preserve"> </w:t>
      </w:r>
      <w:r w:rsidRPr="008C03A5">
        <w:rPr>
          <w:rFonts w:cstheme="minorHAnsi"/>
          <w:color w:val="000000" w:themeColor="text1"/>
        </w:rPr>
        <w:t>website)</w:t>
      </w:r>
    </w:p>
    <w:p w14:paraId="2DE89A8E" w14:textId="6FDBD558" w:rsidR="006C5158" w:rsidRPr="008C03A5" w:rsidRDefault="006C5158" w:rsidP="00D24FEE">
      <w:pPr>
        <w:ind w:left="1080"/>
        <w:rPr>
          <w:rFonts w:cstheme="minorHAnsi"/>
          <w:color w:val="000000" w:themeColor="text1"/>
        </w:rPr>
      </w:pPr>
    </w:p>
    <w:p w14:paraId="7F687A75" w14:textId="77777777" w:rsidR="00CB4BE8" w:rsidRPr="008C03A5" w:rsidRDefault="00CB4BE8" w:rsidP="00CB4BE8">
      <w:pPr>
        <w:rPr>
          <w:rFonts w:cstheme="minorHAnsi"/>
          <w:color w:val="000000" w:themeColor="text1"/>
        </w:rPr>
      </w:pPr>
    </w:p>
    <w:p w14:paraId="06770208" w14:textId="7DF72850" w:rsidR="008564A1" w:rsidRPr="008C03A5" w:rsidRDefault="005F1516" w:rsidP="006C5158">
      <w:pPr>
        <w:pStyle w:val="Heading1"/>
        <w:rPr>
          <w:color w:val="000000" w:themeColor="text1"/>
        </w:rPr>
      </w:pPr>
      <w:bookmarkStart w:id="23" w:name="_Toc226642789"/>
      <w:r w:rsidRPr="008C03A5">
        <w:rPr>
          <w:color w:val="000000" w:themeColor="text1"/>
        </w:rPr>
        <w:t>7</w:t>
      </w:r>
      <w:r w:rsidR="00A20853" w:rsidRPr="008C03A5">
        <w:rPr>
          <w:color w:val="000000" w:themeColor="text1"/>
        </w:rPr>
        <w:t>.</w:t>
      </w:r>
      <w:r w:rsidRPr="008C03A5">
        <w:rPr>
          <w:color w:val="000000" w:themeColor="text1"/>
        </w:rPr>
        <w:t xml:space="preserve"> </w:t>
      </w:r>
      <w:r w:rsidR="008564A1" w:rsidRPr="008C03A5">
        <w:rPr>
          <w:color w:val="000000" w:themeColor="text1"/>
        </w:rPr>
        <w:t xml:space="preserve">Why we share </w:t>
      </w:r>
      <w:r w:rsidR="003A08C0" w:rsidRPr="008C03A5">
        <w:rPr>
          <w:color w:val="000000" w:themeColor="text1"/>
        </w:rPr>
        <w:t>governors’</w:t>
      </w:r>
      <w:r w:rsidR="008564A1" w:rsidRPr="008C03A5">
        <w:rPr>
          <w:color w:val="000000" w:themeColor="text1"/>
        </w:rPr>
        <w:t xml:space="preserve"> information</w:t>
      </w:r>
      <w:bookmarkEnd w:id="23"/>
    </w:p>
    <w:p w14:paraId="6B85C8D8" w14:textId="430A1682" w:rsidR="008564A1" w:rsidRPr="008C03A5" w:rsidRDefault="008C484B" w:rsidP="00E45B7E">
      <w:pPr>
        <w:rPr>
          <w:rFonts w:cstheme="minorHAnsi"/>
          <w:color w:val="000000" w:themeColor="text1"/>
        </w:rPr>
      </w:pPr>
      <w:r w:rsidRPr="008C03A5">
        <w:rPr>
          <w:rFonts w:cstheme="minorHAnsi"/>
          <w:color w:val="000000" w:themeColor="text1"/>
        </w:rPr>
        <w:t xml:space="preserve">We do not share information about our </w:t>
      </w:r>
      <w:r w:rsidR="003A08C0" w:rsidRPr="008C03A5">
        <w:rPr>
          <w:rFonts w:cstheme="minorHAnsi"/>
          <w:color w:val="000000" w:themeColor="text1"/>
        </w:rPr>
        <w:t xml:space="preserve">Governors </w:t>
      </w:r>
      <w:r w:rsidRPr="008C03A5">
        <w:rPr>
          <w:rFonts w:cstheme="minorHAnsi"/>
          <w:color w:val="000000" w:themeColor="text1"/>
        </w:rPr>
        <w:t>with anyone without consent unless the law and our policies allow us to do so.</w:t>
      </w:r>
    </w:p>
    <w:p w14:paraId="6F478AEB" w14:textId="77777777" w:rsidR="005F1516" w:rsidRPr="008C03A5" w:rsidRDefault="005F1516" w:rsidP="00E45B7E">
      <w:pPr>
        <w:rPr>
          <w:rFonts w:cstheme="minorHAnsi"/>
          <w:color w:val="000000" w:themeColor="text1"/>
        </w:rPr>
      </w:pPr>
    </w:p>
    <w:p w14:paraId="4235D58F" w14:textId="46A463D7" w:rsidR="008564A1" w:rsidRPr="008C03A5" w:rsidRDefault="005F1516" w:rsidP="00DD254E">
      <w:pPr>
        <w:pStyle w:val="Heading1"/>
        <w:rPr>
          <w:color w:val="000000" w:themeColor="text1"/>
        </w:rPr>
      </w:pPr>
      <w:bookmarkStart w:id="24" w:name="_Toc226642790"/>
      <w:r w:rsidRPr="008C03A5">
        <w:rPr>
          <w:color w:val="000000" w:themeColor="text1"/>
        </w:rPr>
        <w:t>8</w:t>
      </w:r>
      <w:r w:rsidR="00A20853" w:rsidRPr="008C03A5">
        <w:rPr>
          <w:color w:val="000000" w:themeColor="text1"/>
        </w:rPr>
        <w:t>.</w:t>
      </w:r>
      <w:r w:rsidRPr="008C03A5">
        <w:rPr>
          <w:color w:val="000000" w:themeColor="text1"/>
        </w:rPr>
        <w:t xml:space="preserve"> </w:t>
      </w:r>
      <w:r w:rsidR="008564A1" w:rsidRPr="008C03A5">
        <w:rPr>
          <w:color w:val="000000" w:themeColor="text1"/>
        </w:rPr>
        <w:t>Local Authority</w:t>
      </w:r>
      <w:bookmarkEnd w:id="24"/>
    </w:p>
    <w:p w14:paraId="43981002" w14:textId="4AE7EF73" w:rsidR="00DD254E" w:rsidRPr="00CC7944" w:rsidRDefault="00966DFE" w:rsidP="00DD254E">
      <w:pPr>
        <w:rPr>
          <w:color w:val="000000" w:themeColor="text1"/>
        </w:rPr>
      </w:pPr>
      <w:r w:rsidRPr="008C03A5">
        <w:rPr>
          <w:rFonts w:cstheme="minorHAnsi"/>
          <w:color w:val="000000" w:themeColor="text1"/>
        </w:rPr>
        <w:t>W</w:t>
      </w:r>
      <w:r w:rsidR="00E45B7E" w:rsidRPr="008C03A5">
        <w:rPr>
          <w:rFonts w:cstheme="minorHAnsi"/>
          <w:color w:val="000000" w:themeColor="text1"/>
        </w:rPr>
        <w:t>here we</w:t>
      </w:r>
      <w:r w:rsidRPr="008C03A5">
        <w:rPr>
          <w:rFonts w:cstheme="minorHAnsi"/>
          <w:color w:val="000000" w:themeColor="text1"/>
        </w:rPr>
        <w:t xml:space="preserve"> are required to share information about </w:t>
      </w:r>
      <w:r w:rsidR="00C52E65" w:rsidRPr="008C03A5">
        <w:rPr>
          <w:rFonts w:eastAsia="Calibri" w:cstheme="minorHAnsi"/>
          <w:color w:val="000000" w:themeColor="text1"/>
        </w:rPr>
        <w:t>school</w:t>
      </w:r>
      <w:r w:rsidR="00D24FEE">
        <w:rPr>
          <w:rFonts w:eastAsia="Calibri" w:cstheme="minorHAnsi"/>
          <w:color w:val="000000" w:themeColor="text1"/>
        </w:rPr>
        <w:t xml:space="preserve"> </w:t>
      </w:r>
      <w:r w:rsidRPr="00CC7944">
        <w:rPr>
          <w:rFonts w:cstheme="minorHAnsi"/>
          <w:color w:val="000000" w:themeColor="text1"/>
        </w:rPr>
        <w:t>governance with our Local Authority</w:t>
      </w:r>
      <w:r w:rsidR="00E45B7E" w:rsidRPr="00CC7944">
        <w:rPr>
          <w:rFonts w:cstheme="minorHAnsi"/>
          <w:color w:val="000000" w:themeColor="text1"/>
        </w:rPr>
        <w:t xml:space="preserve"> we do so under the terms of a Data Sharing Agreement viewable at </w:t>
      </w:r>
      <w:hyperlink r:id="rId12" w:history="1">
        <w:r w:rsidR="00E45B7E" w:rsidRPr="00CC7944">
          <w:rPr>
            <w:rStyle w:val="Hyperlink"/>
            <w:rFonts w:cstheme="minorHAnsi"/>
            <w:color w:val="000000" w:themeColor="text1"/>
          </w:rPr>
          <w:t>https://schoolsnet.derbyshire.gov.uk/administration-services-and-support/information-governance/information-sharing.aspx</w:t>
        </w:r>
      </w:hyperlink>
      <w:r w:rsidR="00E45B7E" w:rsidRPr="00CC7944">
        <w:rPr>
          <w:rFonts w:cstheme="minorHAnsi"/>
          <w:color w:val="000000" w:themeColor="text1"/>
        </w:rPr>
        <w:t xml:space="preserve"> </w:t>
      </w:r>
    </w:p>
    <w:p w14:paraId="4EE49156" w14:textId="3BAB0421" w:rsidR="008564A1" w:rsidRPr="00CC7944" w:rsidRDefault="008564A1" w:rsidP="00E45B7E">
      <w:pPr>
        <w:rPr>
          <w:rFonts w:cstheme="minorHAnsi"/>
          <w:color w:val="000000" w:themeColor="text1"/>
        </w:rPr>
      </w:pPr>
    </w:p>
    <w:p w14:paraId="1652614C" w14:textId="5C764F8F" w:rsidR="008564A1" w:rsidRPr="00CC7944" w:rsidRDefault="00A36B41" w:rsidP="00620EA2">
      <w:pPr>
        <w:pStyle w:val="Heading1"/>
        <w:rPr>
          <w:color w:val="000000" w:themeColor="text1"/>
        </w:rPr>
      </w:pPr>
      <w:bookmarkStart w:id="25" w:name="_Toc226642791"/>
      <w:r w:rsidRPr="00CC7944">
        <w:rPr>
          <w:color w:val="000000" w:themeColor="text1"/>
        </w:rPr>
        <w:t>9</w:t>
      </w:r>
      <w:r w:rsidR="00A20853" w:rsidRPr="00CC7944">
        <w:rPr>
          <w:color w:val="000000" w:themeColor="text1"/>
        </w:rPr>
        <w:t>.</w:t>
      </w:r>
      <w:r w:rsidRPr="00CC7944">
        <w:rPr>
          <w:color w:val="000000" w:themeColor="text1"/>
        </w:rPr>
        <w:t xml:space="preserve"> </w:t>
      </w:r>
      <w:r w:rsidR="008564A1" w:rsidRPr="00CC7944">
        <w:rPr>
          <w:color w:val="000000" w:themeColor="text1"/>
        </w:rPr>
        <w:t>Department for Education</w:t>
      </w:r>
      <w:bookmarkEnd w:id="25"/>
    </w:p>
    <w:p w14:paraId="3FFC3F62" w14:textId="77777777" w:rsidR="000F029F" w:rsidRPr="00CC7944" w:rsidRDefault="000F029F" w:rsidP="000F029F">
      <w:pPr>
        <w:rPr>
          <w:rFonts w:cstheme="minorHAnsi"/>
          <w:color w:val="000000" w:themeColor="text1"/>
        </w:rPr>
      </w:pPr>
      <w:r w:rsidRPr="00CC7944">
        <w:rPr>
          <w:rFonts w:cstheme="minorHAnsi"/>
          <w:color w:val="000000" w:themeColor="text1"/>
        </w:rPr>
        <w:t>The Department for Education (DfE) collects personal data from educational settings and local authorities. We are required to share information about individuals in governance roles with the Department for Education (DfE), under:</w:t>
      </w:r>
    </w:p>
    <w:p w14:paraId="6FE40E14" w14:textId="23F494DF" w:rsidR="00BF6416" w:rsidRPr="008C03A5" w:rsidRDefault="000F029F" w:rsidP="00D24FEE">
      <w:pPr>
        <w:rPr>
          <w:rFonts w:cstheme="minorHAnsi"/>
          <w:color w:val="000000" w:themeColor="text1"/>
        </w:rPr>
      </w:pPr>
      <w:r w:rsidRPr="008C03A5">
        <w:rPr>
          <w:rFonts w:cstheme="minorHAnsi"/>
          <w:color w:val="000000" w:themeColor="text1"/>
        </w:rPr>
        <w:t xml:space="preserve">We are required to share information about our governors with the Department for Education (DfE) under section 538 of the Education Act 1996 </w:t>
      </w:r>
    </w:p>
    <w:p w14:paraId="606C5D0F" w14:textId="77777777" w:rsidR="000F029F" w:rsidRPr="00CC7944" w:rsidRDefault="000F029F" w:rsidP="000F029F">
      <w:pPr>
        <w:rPr>
          <w:rFonts w:cstheme="minorHAnsi"/>
          <w:color w:val="000000" w:themeColor="text1"/>
        </w:rPr>
      </w:pPr>
      <w:r w:rsidRPr="00CC7944">
        <w:rPr>
          <w:rFonts w:cstheme="minorHAnsi"/>
          <w:color w:val="000000" w:themeColor="text1"/>
        </w:rPr>
        <w:lastRenderedPageBreak/>
        <w:t xml:space="preserve">All data is entered manually on the GIAS system and held by DfE under a combination of software and hardware controls which meet the current government security policy framework. </w:t>
      </w:r>
    </w:p>
    <w:p w14:paraId="383AFC24" w14:textId="77777777" w:rsidR="000F029F" w:rsidRPr="00CC7944" w:rsidRDefault="000F029F" w:rsidP="000F029F">
      <w:pPr>
        <w:rPr>
          <w:rFonts w:cstheme="minorHAnsi"/>
          <w:color w:val="000000" w:themeColor="text1"/>
        </w:rPr>
      </w:pPr>
      <w:r w:rsidRPr="00CC7944">
        <w:rPr>
          <w:rFonts w:cstheme="minorHAnsi"/>
          <w:color w:val="000000" w:themeColor="text1"/>
        </w:rPr>
        <w:t xml:space="preserve">To find out more about the data collection requirements placed on us by the  Government and the Department for Education including the data that we share with them, go to </w:t>
      </w:r>
      <w:hyperlink r:id="rId13" w:history="1">
        <w:r w:rsidRPr="00CC7944">
          <w:rPr>
            <w:rStyle w:val="Hyperlink"/>
            <w:rFonts w:cstheme="minorHAnsi"/>
            <w:color w:val="000000" w:themeColor="text1"/>
          </w:rPr>
          <w:t>www.gov.uk/government/news/national-database-of-governors</w:t>
        </w:r>
      </w:hyperlink>
      <w:r w:rsidRPr="00CC7944">
        <w:rPr>
          <w:rFonts w:cstheme="minorHAnsi"/>
          <w:color w:val="000000" w:themeColor="text1"/>
        </w:rPr>
        <w:t>.</w:t>
      </w:r>
    </w:p>
    <w:p w14:paraId="02D939D1" w14:textId="77777777" w:rsidR="00F12203" w:rsidRPr="00CC7944" w:rsidRDefault="00F12203" w:rsidP="00F12203">
      <w:pPr>
        <w:rPr>
          <w:rFonts w:cstheme="minorHAnsi"/>
          <w:color w:val="000000" w:themeColor="text1"/>
        </w:rPr>
      </w:pPr>
      <w:r w:rsidRPr="00CC7944">
        <w:rPr>
          <w:rFonts w:cstheme="minorHAnsi"/>
          <w:color w:val="000000" w:themeColor="text1"/>
        </w:rPr>
        <w:t xml:space="preserve">The governance data that we lawfully share with the DfE via Get Information About Schools ( </w:t>
      </w:r>
      <w:hyperlink r:id="rId14" w:history="1">
        <w:r w:rsidRPr="00CC7944">
          <w:rPr>
            <w:rStyle w:val="Hyperlink"/>
            <w:rFonts w:cstheme="minorHAnsi"/>
            <w:color w:val="000000" w:themeColor="text1"/>
          </w:rPr>
          <w:t>https://get-information-schools.service.gov.uk/</w:t>
        </w:r>
      </w:hyperlink>
      <w:r w:rsidRPr="00CC7944">
        <w:rPr>
          <w:rFonts w:cstheme="minorHAnsi"/>
          <w:color w:val="000000" w:themeColor="text1"/>
        </w:rPr>
        <w:t xml:space="preserve"> ) :</w:t>
      </w:r>
    </w:p>
    <w:p w14:paraId="628BCB09" w14:textId="77777777" w:rsidR="00F12203" w:rsidRPr="00CC7944" w:rsidRDefault="00F12203" w:rsidP="00F12203">
      <w:pPr>
        <w:pStyle w:val="ListParagraph"/>
        <w:numPr>
          <w:ilvl w:val="0"/>
          <w:numId w:val="13"/>
        </w:numPr>
        <w:rPr>
          <w:rFonts w:cstheme="minorHAnsi"/>
          <w:color w:val="000000" w:themeColor="text1"/>
        </w:rPr>
      </w:pPr>
      <w:r w:rsidRPr="00CC7944">
        <w:rPr>
          <w:rFonts w:cstheme="minorHAnsi"/>
          <w:color w:val="000000" w:themeColor="text1"/>
        </w:rPr>
        <w:t>will increase the transparency of governance arrangements</w:t>
      </w:r>
    </w:p>
    <w:p w14:paraId="27F8F662" w14:textId="77777777" w:rsidR="00F12203" w:rsidRPr="00CC7944" w:rsidRDefault="00F12203" w:rsidP="00F12203">
      <w:pPr>
        <w:pStyle w:val="ListParagraph"/>
        <w:numPr>
          <w:ilvl w:val="0"/>
          <w:numId w:val="13"/>
        </w:numPr>
        <w:rPr>
          <w:rFonts w:cstheme="minorHAnsi"/>
          <w:color w:val="000000" w:themeColor="text1"/>
        </w:rPr>
      </w:pPr>
      <w:r w:rsidRPr="00CC7944">
        <w:rPr>
          <w:rFonts w:cstheme="minorHAnsi"/>
          <w:color w:val="000000" w:themeColor="text1"/>
        </w:rPr>
        <w:t>will enable maintained schools and academy trusts and the department to identify more quickly and accurately individuals who are involved in governance and who govern in more than one context</w:t>
      </w:r>
    </w:p>
    <w:p w14:paraId="1510DD7A" w14:textId="77777777" w:rsidR="00F12203" w:rsidRPr="00CC7944" w:rsidRDefault="00F12203" w:rsidP="00F12203">
      <w:pPr>
        <w:pStyle w:val="ListParagraph"/>
        <w:numPr>
          <w:ilvl w:val="0"/>
          <w:numId w:val="13"/>
        </w:numPr>
        <w:rPr>
          <w:rFonts w:cstheme="minorHAnsi"/>
          <w:color w:val="000000" w:themeColor="text1"/>
        </w:rPr>
      </w:pPr>
      <w:r w:rsidRPr="00CC7944">
        <w:rPr>
          <w:rFonts w:cstheme="minorHAnsi"/>
          <w:color w:val="000000" w:themeColor="text1"/>
        </w:rPr>
        <w:t>allows the department to be able to uniquely identify an individual and in a small number of cases conduct checks to confirm their suitability for this important and influential role.</w:t>
      </w:r>
      <w:bookmarkStart w:id="26" w:name="_Toc33793811"/>
    </w:p>
    <w:bookmarkEnd w:id="26"/>
    <w:p w14:paraId="430D5CEC" w14:textId="77777777" w:rsidR="00F12203" w:rsidRDefault="00F12203" w:rsidP="00F12203">
      <w:pPr>
        <w:rPr>
          <w:rFonts w:cstheme="minorHAnsi"/>
          <w:color w:val="000000" w:themeColor="text1"/>
        </w:rPr>
      </w:pPr>
      <w:r w:rsidRPr="00CC7944">
        <w:rPr>
          <w:rFonts w:cstheme="minorHAnsi"/>
          <w:color w:val="000000" w:themeColor="text1"/>
        </w:rPr>
        <w:t>Note: Some of these personal data items are not publicly available and are encrypted within the GIAS system. Access is restricted to a small number of DfE staff who need to see it in order to fulfil their official duties. The information is for internal purposes only and not shared beyond the department, unless law allows it.</w:t>
      </w:r>
    </w:p>
    <w:p w14:paraId="59E8B958" w14:textId="77777777" w:rsidR="00582433" w:rsidRPr="00582433" w:rsidRDefault="00582433" w:rsidP="00582433">
      <w:pPr>
        <w:rPr>
          <w:rStyle w:val="Hyperlink"/>
          <w:color w:val="00B050"/>
          <w:u w:val="none"/>
        </w:rPr>
      </w:pPr>
      <w:r w:rsidRPr="00582433">
        <w:rPr>
          <w:rStyle w:val="Hyperlink"/>
          <w:color w:val="00B050"/>
          <w:u w:val="none"/>
        </w:rPr>
        <w:t xml:space="preserve">For privacy notices and further information relating to how the DfE collects, holds and uses your personal information please visit: </w:t>
      </w:r>
    </w:p>
    <w:p w14:paraId="4686AD20" w14:textId="55C8A42C" w:rsidR="00582433" w:rsidRDefault="008C03A5" w:rsidP="00F12203">
      <w:hyperlink r:id="rId15" w:history="1">
        <w:r w:rsidR="00582433" w:rsidRPr="00F85201">
          <w:rPr>
            <w:rStyle w:val="Hyperlink"/>
            <w:color w:val="00B050"/>
          </w:rPr>
          <w:t>Personal information charter - Department for Education - GOV.UK</w:t>
        </w:r>
      </w:hyperlink>
    </w:p>
    <w:p w14:paraId="0FB789A0" w14:textId="77777777" w:rsidR="00B13EA7" w:rsidRPr="00403564" w:rsidRDefault="00B13EA7" w:rsidP="00B13EA7">
      <w:pPr>
        <w:rPr>
          <w:color w:val="00B050"/>
        </w:rPr>
      </w:pPr>
      <w:r w:rsidRPr="00403564">
        <w:rPr>
          <w:color w:val="00B050"/>
        </w:rPr>
        <w:t>For all information related to the retention periods for data processed by the Department for Education (DfE) please visit:</w:t>
      </w:r>
    </w:p>
    <w:p w14:paraId="2521CB68" w14:textId="35749D3C" w:rsidR="00C727BE" w:rsidRDefault="008C03A5" w:rsidP="00B13EA7">
      <w:hyperlink r:id="rId16" w:history="1">
        <w:r w:rsidR="00B13EA7" w:rsidRPr="00403564">
          <w:rPr>
            <w:rStyle w:val="Hyperlink"/>
            <w:color w:val="00B050"/>
          </w:rPr>
          <w:t>DfE retention schedule - GOV.UK</w:t>
        </w:r>
      </w:hyperlink>
    </w:p>
    <w:p w14:paraId="557ABE4A" w14:textId="113E59EC" w:rsidR="00C727BE" w:rsidRPr="00C727BE" w:rsidRDefault="00C727BE" w:rsidP="00C727BE">
      <w:pPr>
        <w:pStyle w:val="Heading2"/>
        <w:rPr>
          <w:i w:val="0"/>
          <w:iCs w:val="0"/>
          <w:color w:val="00B050"/>
          <w:sz w:val="26"/>
          <w:szCs w:val="26"/>
        </w:rPr>
      </w:pPr>
      <w:bookmarkStart w:id="27" w:name="_Toc226642792"/>
      <w:r w:rsidRPr="00C727BE">
        <w:rPr>
          <w:i w:val="0"/>
          <w:iCs w:val="0"/>
          <w:color w:val="00B050"/>
          <w:sz w:val="26"/>
          <w:szCs w:val="26"/>
        </w:rPr>
        <w:t>9.</w:t>
      </w:r>
      <w:r>
        <w:rPr>
          <w:i w:val="0"/>
          <w:iCs w:val="0"/>
          <w:color w:val="00B050"/>
          <w:sz w:val="26"/>
          <w:szCs w:val="26"/>
        </w:rPr>
        <w:t>1.</w:t>
      </w:r>
      <w:r w:rsidRPr="00C727BE">
        <w:rPr>
          <w:i w:val="0"/>
          <w:iCs w:val="0"/>
          <w:color w:val="00B050"/>
          <w:sz w:val="26"/>
          <w:szCs w:val="26"/>
        </w:rPr>
        <w:t xml:space="preserve"> Sharing by the Department</w:t>
      </w:r>
      <w:bookmarkEnd w:id="27"/>
    </w:p>
    <w:p w14:paraId="60E31238" w14:textId="6CB0EC02" w:rsidR="00C727BE" w:rsidRPr="00C727BE" w:rsidRDefault="00C727BE" w:rsidP="00C727BE">
      <w:pPr>
        <w:rPr>
          <w:color w:val="00B050"/>
        </w:rPr>
      </w:pPr>
      <w:r w:rsidRPr="00C727BE">
        <w:rPr>
          <w:color w:val="00B050"/>
        </w:rPr>
        <w:t xml:space="preserve">The Department for Education (DfE) may share information about </w:t>
      </w:r>
      <w:r w:rsidRPr="008C03A5">
        <w:rPr>
          <w:color w:val="00B050"/>
        </w:rPr>
        <w:t>school</w:t>
      </w:r>
      <w:r w:rsidR="008C03A5" w:rsidRPr="008C03A5">
        <w:rPr>
          <w:color w:val="00B050"/>
        </w:rPr>
        <w:t xml:space="preserve"> </w:t>
      </w:r>
      <w:r w:rsidRPr="008C03A5">
        <w:rPr>
          <w:color w:val="00B050"/>
        </w:rPr>
        <w:t>governors</w:t>
      </w:r>
      <w:r w:rsidRPr="00C727BE">
        <w:rPr>
          <w:color w:val="00B050"/>
        </w:rPr>
        <w:t xml:space="preserve"> with third parties who promote the education or well</w:t>
      </w:r>
      <w:r w:rsidRPr="00C727BE">
        <w:rPr>
          <w:color w:val="00B050"/>
        </w:rPr>
        <w:noBreakHyphen/>
        <w:t>being of children, or who support the effective governance and leadership of schools and academies in England. This may include:</w:t>
      </w:r>
    </w:p>
    <w:p w14:paraId="023ED96C" w14:textId="77777777" w:rsidR="00C727BE" w:rsidRPr="00C727BE" w:rsidRDefault="00C727BE" w:rsidP="00C727BE">
      <w:pPr>
        <w:numPr>
          <w:ilvl w:val="0"/>
          <w:numId w:val="26"/>
        </w:numPr>
        <w:rPr>
          <w:color w:val="00B050"/>
        </w:rPr>
      </w:pPr>
      <w:r w:rsidRPr="00C727BE">
        <w:rPr>
          <w:color w:val="00B050"/>
        </w:rPr>
        <w:t>conducting research or analysis</w:t>
      </w:r>
    </w:p>
    <w:p w14:paraId="4027A700" w14:textId="77777777" w:rsidR="00C727BE" w:rsidRPr="00C727BE" w:rsidRDefault="00C727BE" w:rsidP="00C727BE">
      <w:pPr>
        <w:numPr>
          <w:ilvl w:val="0"/>
          <w:numId w:val="26"/>
        </w:numPr>
        <w:rPr>
          <w:color w:val="00B050"/>
        </w:rPr>
      </w:pPr>
      <w:r w:rsidRPr="00C727BE">
        <w:rPr>
          <w:color w:val="00B050"/>
        </w:rPr>
        <w:t>producing national or sector</w:t>
      </w:r>
      <w:r w:rsidRPr="00C727BE">
        <w:rPr>
          <w:color w:val="00B050"/>
        </w:rPr>
        <w:noBreakHyphen/>
        <w:t>level statistics</w:t>
      </w:r>
    </w:p>
    <w:p w14:paraId="4C3E8FA1" w14:textId="77777777" w:rsidR="00C727BE" w:rsidRDefault="00C727BE" w:rsidP="00C727BE">
      <w:pPr>
        <w:numPr>
          <w:ilvl w:val="0"/>
          <w:numId w:val="26"/>
        </w:numPr>
        <w:rPr>
          <w:color w:val="00B050"/>
        </w:rPr>
      </w:pPr>
      <w:r w:rsidRPr="00C727BE">
        <w:rPr>
          <w:color w:val="00B050"/>
        </w:rPr>
        <w:t>providing information, advice, or guidance to support effective governance</w:t>
      </w:r>
    </w:p>
    <w:p w14:paraId="2EF576F8" w14:textId="77777777" w:rsidR="007E7267" w:rsidRPr="007E7267" w:rsidRDefault="007E7267" w:rsidP="007E7267">
      <w:pPr>
        <w:rPr>
          <w:color w:val="00B050"/>
        </w:rPr>
      </w:pPr>
      <w:r w:rsidRPr="007E7267">
        <w:rPr>
          <w:color w:val="00B050"/>
        </w:rPr>
        <w:t xml:space="preserve">The Department for Education (DfE) will only share your personal data where it is lawful, secure and ethical to do so and has robust processes in place to ensure that the confidentiality of personal data is maintained and there are stringent controls in place regarding access to it and its use. Decisions on whether the Department for Education (DfE) releases personal data to third parties are subject to a strict approval process and based on a detailed assessment of public benefit, proportionality, legal underpinning and strict information security standards.  </w:t>
      </w:r>
    </w:p>
    <w:p w14:paraId="17190229" w14:textId="77777777" w:rsidR="00C727BE" w:rsidRPr="00C727BE" w:rsidRDefault="00C727BE" w:rsidP="00C727BE">
      <w:pPr>
        <w:rPr>
          <w:color w:val="00B050"/>
        </w:rPr>
      </w:pPr>
      <w:r w:rsidRPr="00523B25">
        <w:rPr>
          <w:color w:val="00B050"/>
        </w:rPr>
        <w:t>The DfE provides a formal process for external organisations to apply for access to certain types of personal data it holds. Depending on the nature of the request, access may be provided through the Office for National Statistics Secure Research Service</w:t>
      </w:r>
      <w:r>
        <w:rPr>
          <w:color w:val="00B050"/>
        </w:rPr>
        <w:t xml:space="preserve"> (ONS SRS)</w:t>
      </w:r>
      <w:r w:rsidRPr="00523B25">
        <w:rPr>
          <w:color w:val="00B050"/>
        </w:rPr>
        <w:t>, the UK Data Service</w:t>
      </w:r>
      <w:r>
        <w:rPr>
          <w:color w:val="00B050"/>
        </w:rPr>
        <w:t xml:space="preserve"> (UKDS)</w:t>
      </w:r>
      <w:r w:rsidRPr="00523B25">
        <w:rPr>
          <w:color w:val="00B050"/>
        </w:rPr>
        <w:t>, or directly by the DfE where data cannot be shared via those routes. The DfE will only share personal data when strict legal and data protection requirements are met, and in many cases, data is first de</w:t>
      </w:r>
      <w:r w:rsidRPr="00523B25">
        <w:rPr>
          <w:color w:val="00B050"/>
        </w:rPr>
        <w:noBreakHyphen/>
        <w:t xml:space="preserve">identified by accredited processors such as the ONS or UK Data Service before being made available. Applicants must demonstrate a clear purpose, satisfy security and lawful basis requirements, and comply with the DfE’s data sharing arrangements. More information about how </w:t>
      </w:r>
      <w:r>
        <w:rPr>
          <w:color w:val="00B050"/>
        </w:rPr>
        <w:t>organisations can</w:t>
      </w:r>
      <w:r w:rsidRPr="00523B25">
        <w:rPr>
          <w:color w:val="00B050"/>
        </w:rPr>
        <w:t xml:space="preserve"> apply for </w:t>
      </w:r>
      <w:r w:rsidRPr="00523B25">
        <w:rPr>
          <w:color w:val="00B050"/>
        </w:rPr>
        <w:lastRenderedPageBreak/>
        <w:t>DfE</w:t>
      </w:r>
      <w:r w:rsidRPr="00523B25">
        <w:rPr>
          <w:color w:val="00B050"/>
        </w:rPr>
        <w:noBreakHyphen/>
        <w:t xml:space="preserve">held personal data, including the available routes and eligibility criteria, is available at: </w:t>
      </w:r>
      <w:hyperlink r:id="rId17" w:history="1">
        <w:r w:rsidRPr="00523B25">
          <w:rPr>
            <w:rStyle w:val="Hyperlink"/>
            <w:color w:val="00B050"/>
          </w:rPr>
          <w:t>https://www.gov.uk/guidance/apply-for-department-for-education-dfe-personal-data</w:t>
        </w:r>
      </w:hyperlink>
      <w:r w:rsidRPr="00523B25">
        <w:rPr>
          <w:color w:val="00B050"/>
        </w:rPr>
        <w:t xml:space="preserve">. </w:t>
      </w:r>
    </w:p>
    <w:p w14:paraId="005BA575" w14:textId="77777777" w:rsidR="00A524F8" w:rsidRPr="00467025" w:rsidRDefault="00A524F8" w:rsidP="007E1276">
      <w:pPr>
        <w:shd w:val="clear" w:color="auto" w:fill="FFFFFF"/>
        <w:spacing w:after="0" w:line="240" w:lineRule="auto"/>
        <w:textAlignment w:val="baseline"/>
        <w:rPr>
          <w:rFonts w:ascii="Calibri" w:eastAsia="Times New Roman" w:hAnsi="Calibri" w:cs="Calibri"/>
          <w:color w:val="00B050"/>
          <w:bdr w:val="none" w:sz="0" w:space="0" w:color="auto" w:frame="1"/>
          <w:shd w:val="clear" w:color="auto" w:fill="FFFFFF"/>
          <w:lang w:eastAsia="en-GB"/>
        </w:rPr>
      </w:pPr>
    </w:p>
    <w:p w14:paraId="304CB751" w14:textId="62952F70" w:rsidR="00A524F8" w:rsidRPr="00A10CC2" w:rsidRDefault="00A524F8" w:rsidP="00A10CC2">
      <w:pPr>
        <w:pStyle w:val="Heading2"/>
        <w:rPr>
          <w:i w:val="0"/>
          <w:iCs w:val="0"/>
          <w:sz w:val="26"/>
          <w:szCs w:val="26"/>
        </w:rPr>
      </w:pPr>
      <w:bookmarkStart w:id="28" w:name="_Toc222388764"/>
      <w:bookmarkStart w:id="29" w:name="_Toc226642794"/>
      <w:bookmarkStart w:id="30" w:name="_Toc96870418"/>
      <w:r w:rsidRPr="00A10CC2">
        <w:rPr>
          <w:i w:val="0"/>
          <w:iCs w:val="0"/>
          <w:sz w:val="26"/>
          <w:szCs w:val="26"/>
        </w:rPr>
        <w:t>9.</w:t>
      </w:r>
      <w:r w:rsidR="008C03A5">
        <w:rPr>
          <w:i w:val="0"/>
          <w:iCs w:val="0"/>
          <w:sz w:val="26"/>
          <w:szCs w:val="26"/>
        </w:rPr>
        <w:t>2</w:t>
      </w:r>
      <w:r w:rsidRPr="00A10CC2">
        <w:rPr>
          <w:i w:val="0"/>
          <w:iCs w:val="0"/>
          <w:sz w:val="26"/>
          <w:szCs w:val="26"/>
        </w:rPr>
        <w:t>. How to find out what personal information DfE hold about you</w:t>
      </w:r>
      <w:bookmarkEnd w:id="28"/>
      <w:bookmarkEnd w:id="29"/>
    </w:p>
    <w:p w14:paraId="0A217B57" w14:textId="77777777" w:rsidR="00A524F8" w:rsidRPr="00A524F8" w:rsidRDefault="00A524F8" w:rsidP="00A524F8">
      <w:pPr>
        <w:rPr>
          <w:rFonts w:ascii="Calibri" w:eastAsia="Calibri" w:hAnsi="Calibri" w:cs="Times New Roman"/>
          <w:color w:val="00B050"/>
        </w:rPr>
      </w:pPr>
      <w:r w:rsidRPr="00A524F8">
        <w:rPr>
          <w:rFonts w:ascii="Calibri" w:eastAsia="Calibri" w:hAnsi="Calibri" w:cs="Times New Roman"/>
          <w:color w:val="00B050"/>
        </w:rPr>
        <w:t>Under the terms of the UK GDPR, you are entitled to ask the Department for Education (DfE)</w:t>
      </w:r>
    </w:p>
    <w:p w14:paraId="41857513" w14:textId="77777777" w:rsidR="00A524F8" w:rsidRPr="00A524F8" w:rsidRDefault="00A524F8" w:rsidP="00A524F8">
      <w:pPr>
        <w:rPr>
          <w:rFonts w:ascii="Calibri" w:eastAsia="Calibri" w:hAnsi="Calibri" w:cs="Times New Roman"/>
          <w:color w:val="00B050"/>
        </w:rPr>
      </w:pPr>
      <w:r w:rsidRPr="00A524F8">
        <w:rPr>
          <w:rFonts w:ascii="Calibri" w:eastAsia="Calibri" w:hAnsi="Calibri" w:cs="Times New Roman"/>
          <w:color w:val="00B050"/>
        </w:rPr>
        <w:t>•</w:t>
      </w:r>
      <w:r w:rsidRPr="00A524F8">
        <w:rPr>
          <w:rFonts w:ascii="Calibri" w:eastAsia="Calibri" w:hAnsi="Calibri" w:cs="Times New Roman"/>
          <w:color w:val="00B050"/>
        </w:rPr>
        <w:tab/>
        <w:t>if they are processing your personal data</w:t>
      </w:r>
    </w:p>
    <w:p w14:paraId="37E923C8" w14:textId="77777777" w:rsidR="00A524F8" w:rsidRPr="00A524F8" w:rsidRDefault="00A524F8" w:rsidP="00A524F8">
      <w:pPr>
        <w:rPr>
          <w:rFonts w:ascii="Calibri" w:eastAsia="Calibri" w:hAnsi="Calibri" w:cs="Times New Roman"/>
          <w:color w:val="00B050"/>
        </w:rPr>
      </w:pPr>
      <w:r w:rsidRPr="00A524F8">
        <w:rPr>
          <w:rFonts w:ascii="Calibri" w:eastAsia="Calibri" w:hAnsi="Calibri" w:cs="Times New Roman"/>
          <w:color w:val="00B050"/>
        </w:rPr>
        <w:t>•</w:t>
      </w:r>
      <w:r w:rsidRPr="00A524F8">
        <w:rPr>
          <w:rFonts w:ascii="Calibri" w:eastAsia="Calibri" w:hAnsi="Calibri" w:cs="Times New Roman"/>
          <w:color w:val="00B050"/>
        </w:rPr>
        <w:tab/>
        <w:t>for a description of the data they hold about you</w:t>
      </w:r>
    </w:p>
    <w:p w14:paraId="060E8D3F" w14:textId="77777777" w:rsidR="00A524F8" w:rsidRPr="00A524F8" w:rsidRDefault="00A524F8" w:rsidP="00A524F8">
      <w:pPr>
        <w:rPr>
          <w:rFonts w:ascii="Calibri" w:eastAsia="Calibri" w:hAnsi="Calibri" w:cs="Times New Roman"/>
          <w:color w:val="00B050"/>
        </w:rPr>
      </w:pPr>
      <w:r w:rsidRPr="00A524F8">
        <w:rPr>
          <w:rFonts w:ascii="Calibri" w:eastAsia="Calibri" w:hAnsi="Calibri" w:cs="Times New Roman"/>
          <w:color w:val="00B050"/>
        </w:rPr>
        <w:t>•</w:t>
      </w:r>
      <w:r w:rsidRPr="00A524F8">
        <w:rPr>
          <w:rFonts w:ascii="Calibri" w:eastAsia="Calibri" w:hAnsi="Calibri" w:cs="Times New Roman"/>
          <w:color w:val="00B050"/>
        </w:rPr>
        <w:tab/>
        <w:t xml:space="preserve">the reasons they’re holding it and any recipient it may be disclosed to </w:t>
      </w:r>
    </w:p>
    <w:p w14:paraId="774D5857" w14:textId="77777777" w:rsidR="00A524F8" w:rsidRPr="00A524F8" w:rsidRDefault="00A524F8" w:rsidP="00A524F8">
      <w:pPr>
        <w:rPr>
          <w:rFonts w:ascii="Calibri" w:eastAsia="Calibri" w:hAnsi="Calibri" w:cs="Times New Roman"/>
          <w:color w:val="00B050"/>
        </w:rPr>
      </w:pPr>
      <w:r w:rsidRPr="00A524F8">
        <w:rPr>
          <w:rFonts w:ascii="Calibri" w:eastAsia="Calibri" w:hAnsi="Calibri" w:cs="Times New Roman"/>
          <w:color w:val="00B050"/>
        </w:rPr>
        <w:t>•</w:t>
      </w:r>
      <w:r w:rsidRPr="00A524F8">
        <w:rPr>
          <w:rFonts w:ascii="Calibri" w:eastAsia="Calibri" w:hAnsi="Calibri" w:cs="Times New Roman"/>
          <w:color w:val="00B050"/>
        </w:rPr>
        <w:tab/>
        <w:t>for a copy of your personal data and any details of its source</w:t>
      </w:r>
    </w:p>
    <w:p w14:paraId="6D42F31F" w14:textId="77777777" w:rsidR="00A524F8" w:rsidRPr="00A524F8" w:rsidRDefault="00A524F8" w:rsidP="00A524F8">
      <w:pPr>
        <w:rPr>
          <w:rFonts w:ascii="Calibri" w:eastAsia="Calibri" w:hAnsi="Calibri" w:cs="Times New Roman"/>
          <w:color w:val="00B050"/>
        </w:rPr>
      </w:pPr>
      <w:r w:rsidRPr="00A524F8">
        <w:rPr>
          <w:rFonts w:ascii="Calibri" w:eastAsia="Calibri" w:hAnsi="Calibri" w:cs="Times New Roman"/>
          <w:color w:val="00B050"/>
        </w:rPr>
        <w:t>If you want to see the personal data held about you by the Department, you should make a ‘subject access request’.  Further information on how to do this can be found within the Department’s personal information charter that is published at the address below:</w:t>
      </w:r>
    </w:p>
    <w:p w14:paraId="3C75CD4B" w14:textId="77777777" w:rsidR="00A524F8" w:rsidRPr="00467025" w:rsidRDefault="008C03A5" w:rsidP="00A524F8">
      <w:pPr>
        <w:rPr>
          <w:rFonts w:ascii="Calibri" w:eastAsia="Calibri" w:hAnsi="Calibri" w:cs="Times New Roman"/>
          <w:color w:val="00B050"/>
        </w:rPr>
      </w:pPr>
      <w:hyperlink r:id="rId18" w:history="1">
        <w:r w:rsidR="00A524F8" w:rsidRPr="00A524F8">
          <w:rPr>
            <w:rFonts w:ascii="Calibri" w:eastAsia="Calibri" w:hAnsi="Calibri" w:cs="Times New Roman"/>
            <w:color w:val="00B050"/>
            <w:u w:val="single"/>
          </w:rPr>
          <w:t>https://www.gov.uk/government/organisations/department-for-education/about/personal-information-charter</w:t>
        </w:r>
      </w:hyperlink>
      <w:r w:rsidR="00A524F8" w:rsidRPr="00A524F8">
        <w:rPr>
          <w:rFonts w:ascii="Calibri" w:eastAsia="Calibri" w:hAnsi="Calibri" w:cs="Times New Roman"/>
          <w:color w:val="00B050"/>
        </w:rPr>
        <w:t xml:space="preserve"> or </w:t>
      </w:r>
      <w:hyperlink r:id="rId19" w:anchor="your-rights" w:history="1">
        <w:r w:rsidR="00A524F8" w:rsidRPr="00A524F8">
          <w:rPr>
            <w:rFonts w:ascii="Calibri" w:eastAsia="Calibri" w:hAnsi="Calibri" w:cs="Times New Roman"/>
            <w:color w:val="00B050"/>
            <w:u w:val="single"/>
          </w:rPr>
          <w:t>https://www.gov.uk/government/publications/requesting-your-personal-information/requesting-your-personal-information#your-rights</w:t>
        </w:r>
      </w:hyperlink>
      <w:r w:rsidR="00A524F8" w:rsidRPr="00A524F8">
        <w:rPr>
          <w:rFonts w:ascii="Calibri" w:eastAsia="Calibri" w:hAnsi="Calibri" w:cs="Times New Roman"/>
          <w:color w:val="00B050"/>
        </w:rPr>
        <w:t xml:space="preserve"> </w:t>
      </w:r>
    </w:p>
    <w:p w14:paraId="73C27C60" w14:textId="641951F3" w:rsidR="00467025" w:rsidRPr="00467025" w:rsidRDefault="00467025" w:rsidP="00467025">
      <w:pPr>
        <w:rPr>
          <w:rFonts w:ascii="Calibri" w:eastAsia="Calibri" w:hAnsi="Calibri" w:cs="Times New Roman"/>
          <w:color w:val="00B050"/>
        </w:rPr>
      </w:pPr>
      <w:r w:rsidRPr="00467025">
        <w:rPr>
          <w:rFonts w:ascii="Calibri" w:eastAsia="Calibri" w:hAnsi="Calibri" w:cs="Times New Roman"/>
          <w:color w:val="00B050"/>
        </w:rPr>
        <w:t>Further information on what personal information the Department for Education (DfE) holds about you is published in the privacy notice below:</w:t>
      </w:r>
    </w:p>
    <w:p w14:paraId="7D873D72" w14:textId="3A69C0A1" w:rsidR="00467025" w:rsidRPr="00A524F8" w:rsidRDefault="008C03A5" w:rsidP="00A524F8">
      <w:pPr>
        <w:rPr>
          <w:rFonts w:ascii="Calibri" w:eastAsia="Calibri" w:hAnsi="Calibri" w:cs="Times New Roman"/>
          <w:color w:val="00B050"/>
        </w:rPr>
      </w:pPr>
      <w:hyperlink r:id="rId20" w:history="1">
        <w:r w:rsidR="00467025" w:rsidRPr="00467025">
          <w:rPr>
            <w:rStyle w:val="Hyperlink"/>
            <w:rFonts w:ascii="Calibri" w:eastAsia="Calibri" w:hAnsi="Calibri" w:cs="Times New Roman"/>
            <w:color w:val="00B050"/>
          </w:rPr>
          <w:t>https://www.gov.uk/government/publications/privacy-information-education-providers-workforce-including-teachers</w:t>
        </w:r>
      </w:hyperlink>
    </w:p>
    <w:p w14:paraId="0E5198C8" w14:textId="77777777" w:rsidR="00A524F8" w:rsidRPr="00A524F8" w:rsidRDefault="00A524F8" w:rsidP="00A524F8">
      <w:pPr>
        <w:rPr>
          <w:rFonts w:ascii="Calibri" w:eastAsia="Calibri" w:hAnsi="Calibri" w:cs="Times New Roman"/>
          <w:color w:val="00B050"/>
        </w:rPr>
      </w:pPr>
      <w:r w:rsidRPr="00A524F8">
        <w:rPr>
          <w:rFonts w:ascii="Calibri" w:eastAsia="Calibri" w:hAnsi="Calibri" w:cs="Times New Roman"/>
          <w:color w:val="00B050"/>
        </w:rPr>
        <w:t xml:space="preserve">To contact DfE: </w:t>
      </w:r>
      <w:hyperlink r:id="rId21" w:history="1">
        <w:r w:rsidRPr="00A524F8">
          <w:rPr>
            <w:rFonts w:ascii="Calibri" w:eastAsia="Calibri" w:hAnsi="Calibri" w:cs="Times New Roman"/>
            <w:color w:val="00B050"/>
            <w:u w:val="single"/>
          </w:rPr>
          <w:t>https://www.gov.uk/contact-dfe</w:t>
        </w:r>
      </w:hyperlink>
      <w:r w:rsidRPr="00A524F8">
        <w:rPr>
          <w:rFonts w:ascii="Calibri" w:eastAsia="Calibri" w:hAnsi="Calibri" w:cs="Times New Roman"/>
          <w:color w:val="00B050"/>
        </w:rPr>
        <w:t xml:space="preserve"> </w:t>
      </w:r>
    </w:p>
    <w:p w14:paraId="46EE6141" w14:textId="77777777" w:rsidR="003B30E2" w:rsidRPr="00CC7944" w:rsidRDefault="003B30E2" w:rsidP="00F12203">
      <w:pPr>
        <w:pStyle w:val="Heading1"/>
        <w:rPr>
          <w:color w:val="000000" w:themeColor="text1"/>
        </w:rPr>
      </w:pPr>
    </w:p>
    <w:p w14:paraId="5C94BBBC" w14:textId="68C0F178" w:rsidR="00F84B02" w:rsidRPr="00CC7944" w:rsidRDefault="00F84B02" w:rsidP="00F12203">
      <w:pPr>
        <w:pStyle w:val="Heading1"/>
        <w:rPr>
          <w:color w:val="000000" w:themeColor="text1"/>
        </w:rPr>
      </w:pPr>
      <w:bookmarkStart w:id="31" w:name="_Toc226642795"/>
      <w:r w:rsidRPr="00CC7944">
        <w:rPr>
          <w:color w:val="000000" w:themeColor="text1"/>
        </w:rPr>
        <w:t>1</w:t>
      </w:r>
      <w:r w:rsidR="00A524F8">
        <w:rPr>
          <w:color w:val="000000" w:themeColor="text1"/>
        </w:rPr>
        <w:t>0</w:t>
      </w:r>
      <w:r w:rsidR="00A20853" w:rsidRPr="00CC7944">
        <w:rPr>
          <w:color w:val="000000" w:themeColor="text1"/>
        </w:rPr>
        <w:t>.</w:t>
      </w:r>
      <w:r w:rsidRPr="00CC7944">
        <w:rPr>
          <w:color w:val="000000" w:themeColor="text1"/>
        </w:rPr>
        <w:t xml:space="preserve"> Freedom of Information Act </w:t>
      </w:r>
      <w:r w:rsidR="00F12203" w:rsidRPr="00CC7944">
        <w:rPr>
          <w:color w:val="000000" w:themeColor="text1"/>
        </w:rPr>
        <w:t xml:space="preserve">2000 </w:t>
      </w:r>
      <w:r w:rsidRPr="00CC7944">
        <w:rPr>
          <w:color w:val="000000" w:themeColor="text1"/>
        </w:rPr>
        <w:t>and Environmental Information Regulations 2004</w:t>
      </w:r>
      <w:bookmarkEnd w:id="30"/>
      <w:r w:rsidR="000A19AB">
        <w:rPr>
          <w:color w:val="000000" w:themeColor="text1"/>
        </w:rPr>
        <w:t xml:space="preserve"> </w:t>
      </w:r>
      <w:bookmarkEnd w:id="31"/>
    </w:p>
    <w:p w14:paraId="78016DEA" w14:textId="4CFC69C6" w:rsidR="00F84B02" w:rsidRPr="00CC7944" w:rsidRDefault="00F84B02" w:rsidP="00F84B02">
      <w:pPr>
        <w:rPr>
          <w:rFonts w:cstheme="minorHAnsi"/>
          <w:color w:val="000000" w:themeColor="text1"/>
        </w:rPr>
      </w:pPr>
      <w:r w:rsidRPr="00CC7944">
        <w:rPr>
          <w:rFonts w:cstheme="minorHAnsi"/>
          <w:color w:val="000000" w:themeColor="text1"/>
        </w:rPr>
        <w:t xml:space="preserve">As a public body, our </w:t>
      </w:r>
      <w:r w:rsidR="00C52E65" w:rsidRPr="008C03A5">
        <w:rPr>
          <w:rFonts w:eastAsia="Calibri" w:cstheme="minorHAnsi"/>
          <w:color w:val="000000" w:themeColor="text1"/>
        </w:rPr>
        <w:t>school</w:t>
      </w:r>
      <w:r w:rsidR="008C03A5">
        <w:rPr>
          <w:rFonts w:eastAsia="Calibri" w:cstheme="minorHAnsi"/>
          <w:color w:val="000000" w:themeColor="text1"/>
        </w:rPr>
        <w:t xml:space="preserve"> </w:t>
      </w:r>
      <w:r w:rsidRPr="00CC7944">
        <w:rPr>
          <w:rFonts w:cstheme="minorHAnsi"/>
          <w:color w:val="000000" w:themeColor="text1"/>
        </w:rPr>
        <w:t xml:space="preserve">is subject to requests made under the above legislation. Therefore, we have a legal obligation to process any personal data we hold when considering requests under these laws. </w:t>
      </w:r>
    </w:p>
    <w:p w14:paraId="39327992" w14:textId="383DB21C" w:rsidR="00F84B02" w:rsidRPr="00CC7944" w:rsidRDefault="00F84B02" w:rsidP="00F84B02">
      <w:pPr>
        <w:rPr>
          <w:rFonts w:cstheme="minorHAnsi"/>
          <w:color w:val="000000" w:themeColor="text1"/>
        </w:rPr>
      </w:pPr>
      <w:r w:rsidRPr="00CC7944">
        <w:rPr>
          <w:rFonts w:cstheme="minorHAnsi"/>
          <w:color w:val="000000" w:themeColor="text1"/>
        </w:rPr>
        <w:t>For example, we may receive a request asking about numbers and/or roles of governors.</w:t>
      </w:r>
    </w:p>
    <w:p w14:paraId="50F30B8A" w14:textId="70D33F3E" w:rsidR="00F84B02" w:rsidRPr="00CC7944" w:rsidRDefault="00F84B02" w:rsidP="00F84B02">
      <w:pPr>
        <w:rPr>
          <w:rFonts w:cstheme="minorHAnsi"/>
          <w:color w:val="000000" w:themeColor="text1"/>
        </w:rPr>
      </w:pPr>
      <w:r w:rsidRPr="00CC7944">
        <w:rPr>
          <w:rFonts w:cstheme="minorHAnsi"/>
          <w:color w:val="000000" w:themeColor="text1"/>
        </w:rPr>
        <w:t xml:space="preserve">However, we </w:t>
      </w:r>
      <w:r w:rsidR="00E60976">
        <w:rPr>
          <w:rFonts w:cstheme="minorHAnsi"/>
          <w:color w:val="000000" w:themeColor="text1"/>
        </w:rPr>
        <w:t>must</w:t>
      </w:r>
      <w:r w:rsidRPr="00CC7944">
        <w:rPr>
          <w:rFonts w:cstheme="minorHAnsi"/>
          <w:color w:val="000000" w:themeColor="text1"/>
        </w:rPr>
        <w:t xml:space="preserve"> never disclose personal data in our responses to these requests where to do so would contravene the principles of data protection.</w:t>
      </w:r>
    </w:p>
    <w:p w14:paraId="1D7137A6" w14:textId="77777777" w:rsidR="00A36B41" w:rsidRPr="00CC7944" w:rsidRDefault="00A36B41" w:rsidP="00E45B7E">
      <w:pPr>
        <w:rPr>
          <w:rFonts w:cstheme="minorHAnsi"/>
          <w:color w:val="000000" w:themeColor="text1"/>
        </w:rPr>
      </w:pPr>
    </w:p>
    <w:p w14:paraId="5407567E" w14:textId="3F1CDA29" w:rsidR="00F53B7F" w:rsidRPr="00CC7944" w:rsidRDefault="00887B02" w:rsidP="00901A9D">
      <w:pPr>
        <w:pStyle w:val="Heading1"/>
        <w:rPr>
          <w:color w:val="000000" w:themeColor="text1"/>
        </w:rPr>
      </w:pPr>
      <w:bookmarkStart w:id="32" w:name="_Toc226642796"/>
      <w:r w:rsidRPr="00CC7944">
        <w:rPr>
          <w:color w:val="000000" w:themeColor="text1"/>
        </w:rPr>
        <w:t>1</w:t>
      </w:r>
      <w:r w:rsidR="00A524F8">
        <w:rPr>
          <w:color w:val="000000" w:themeColor="text1"/>
        </w:rPr>
        <w:t>1</w:t>
      </w:r>
      <w:r w:rsidR="00A20853" w:rsidRPr="00CC7944">
        <w:rPr>
          <w:color w:val="000000" w:themeColor="text1"/>
        </w:rPr>
        <w:t>.</w:t>
      </w:r>
      <w:r w:rsidRPr="00CC7944">
        <w:rPr>
          <w:color w:val="000000" w:themeColor="text1"/>
        </w:rPr>
        <w:t xml:space="preserve"> </w:t>
      </w:r>
      <w:r w:rsidR="008564A1" w:rsidRPr="00CC7944">
        <w:rPr>
          <w:color w:val="000000" w:themeColor="text1"/>
        </w:rPr>
        <w:t>Requesting access to your personal data</w:t>
      </w:r>
      <w:bookmarkEnd w:id="32"/>
    </w:p>
    <w:p w14:paraId="50833768" w14:textId="4F380090" w:rsidR="00F53B7F" w:rsidRPr="00CC7944" w:rsidRDefault="00F53B7F" w:rsidP="00E45B7E">
      <w:pPr>
        <w:rPr>
          <w:rFonts w:cstheme="minorHAnsi"/>
          <w:color w:val="000000" w:themeColor="text1"/>
        </w:rPr>
      </w:pPr>
      <w:r w:rsidRPr="00CC7944">
        <w:rPr>
          <w:rFonts w:cstheme="minorHAnsi"/>
          <w:color w:val="000000" w:themeColor="text1"/>
        </w:rPr>
        <w:t xml:space="preserve">Under data protection legislation, you have the right to request access to information about you that we hold. To make a request for your personal information, contact the </w:t>
      </w:r>
      <w:r w:rsidR="00C52E65" w:rsidRPr="008C03A5">
        <w:rPr>
          <w:rFonts w:eastAsia="Calibri" w:cstheme="minorHAnsi"/>
          <w:color w:val="000000" w:themeColor="text1"/>
        </w:rPr>
        <w:t>school</w:t>
      </w:r>
      <w:r w:rsidR="008C03A5">
        <w:rPr>
          <w:rFonts w:eastAsia="Calibri" w:cstheme="minorHAnsi"/>
          <w:color w:val="000000" w:themeColor="text1"/>
        </w:rPr>
        <w:t xml:space="preserve"> </w:t>
      </w:r>
      <w:r w:rsidRPr="00CC7944">
        <w:rPr>
          <w:rFonts w:cstheme="minorHAnsi"/>
          <w:color w:val="000000" w:themeColor="text1"/>
        </w:rPr>
        <w:t>Office, the Headteacher or the Data Protection Officer.</w:t>
      </w:r>
    </w:p>
    <w:p w14:paraId="3BF0BE83" w14:textId="5EE38096" w:rsidR="00F53B7F" w:rsidRPr="00CC7944" w:rsidRDefault="00F53B7F" w:rsidP="00E45B7E">
      <w:pPr>
        <w:rPr>
          <w:rFonts w:cstheme="minorHAnsi"/>
          <w:color w:val="000000" w:themeColor="text1"/>
        </w:rPr>
      </w:pPr>
      <w:r w:rsidRPr="00CC7944">
        <w:rPr>
          <w:rFonts w:cstheme="minorHAnsi"/>
          <w:color w:val="000000" w:themeColor="text1"/>
        </w:rPr>
        <w:t>You also have the right to:</w:t>
      </w:r>
    </w:p>
    <w:p w14:paraId="71A8AD66" w14:textId="77777777" w:rsidR="003158D2" w:rsidRPr="00CC7944" w:rsidRDefault="003158D2" w:rsidP="003158D2">
      <w:pPr>
        <w:numPr>
          <w:ilvl w:val="0"/>
          <w:numId w:val="15"/>
        </w:numPr>
        <w:contextualSpacing/>
        <w:jc w:val="both"/>
        <w:rPr>
          <w:rFonts w:eastAsia="Calibri" w:cstheme="minorHAnsi"/>
          <w:color w:val="000000" w:themeColor="text1"/>
        </w:rPr>
      </w:pPr>
      <w:r w:rsidRPr="00CC7944">
        <w:rPr>
          <w:rFonts w:eastAsia="Calibri" w:cstheme="minorHAnsi"/>
          <w:color w:val="000000" w:themeColor="text1"/>
        </w:rPr>
        <w:t>be informed about the collection and use of your personal data.</w:t>
      </w:r>
    </w:p>
    <w:p w14:paraId="6F11288C" w14:textId="77777777" w:rsidR="003158D2" w:rsidRPr="00CC7944" w:rsidRDefault="003158D2" w:rsidP="003158D2">
      <w:pPr>
        <w:numPr>
          <w:ilvl w:val="0"/>
          <w:numId w:val="15"/>
        </w:numPr>
        <w:contextualSpacing/>
        <w:jc w:val="both"/>
        <w:rPr>
          <w:rFonts w:eastAsia="Calibri" w:cstheme="minorHAnsi"/>
          <w:color w:val="000000" w:themeColor="text1"/>
        </w:rPr>
      </w:pPr>
      <w:r w:rsidRPr="00CC7944">
        <w:rPr>
          <w:rFonts w:eastAsia="Calibri" w:cstheme="minorHAnsi"/>
          <w:color w:val="000000" w:themeColor="text1"/>
        </w:rPr>
        <w:lastRenderedPageBreak/>
        <w:t xml:space="preserve">rectification, </w:t>
      </w:r>
      <w:proofErr w:type="spellStart"/>
      <w:r w:rsidRPr="00CC7944">
        <w:rPr>
          <w:rFonts w:eastAsia="Calibri" w:cstheme="minorHAnsi"/>
          <w:color w:val="000000" w:themeColor="text1"/>
        </w:rPr>
        <w:t>ie</w:t>
      </w:r>
      <w:proofErr w:type="spellEnd"/>
      <w:r w:rsidRPr="00CC7944">
        <w:rPr>
          <w:rFonts w:eastAsia="Calibri" w:cstheme="minorHAnsi"/>
          <w:color w:val="000000" w:themeColor="text1"/>
        </w:rPr>
        <w:t xml:space="preserve"> to have inaccurate personal data rectified, or completed if it is incomplete.</w:t>
      </w:r>
    </w:p>
    <w:p w14:paraId="004D84DD" w14:textId="77777777" w:rsidR="003158D2" w:rsidRPr="00CC7944" w:rsidRDefault="003158D2" w:rsidP="003158D2">
      <w:pPr>
        <w:numPr>
          <w:ilvl w:val="0"/>
          <w:numId w:val="15"/>
        </w:numPr>
        <w:contextualSpacing/>
        <w:jc w:val="both"/>
        <w:rPr>
          <w:rFonts w:eastAsia="Calibri" w:cstheme="minorHAnsi"/>
          <w:color w:val="000000" w:themeColor="text1"/>
        </w:rPr>
      </w:pPr>
      <w:r w:rsidRPr="00CC7944">
        <w:rPr>
          <w:rFonts w:eastAsia="Calibri" w:cstheme="minorHAnsi"/>
          <w:color w:val="000000" w:themeColor="text1"/>
        </w:rPr>
        <w:t xml:space="preserve">erasure, often known as the ‘right to be forgotten’; </w:t>
      </w:r>
      <w:proofErr w:type="gramStart"/>
      <w:r w:rsidRPr="00CC7944">
        <w:rPr>
          <w:rFonts w:eastAsia="Calibri" w:cstheme="minorHAnsi"/>
          <w:color w:val="000000" w:themeColor="text1"/>
        </w:rPr>
        <w:t>however</w:t>
      </w:r>
      <w:proofErr w:type="gramEnd"/>
      <w:r w:rsidRPr="00CC7944">
        <w:rPr>
          <w:rFonts w:eastAsia="Calibri" w:cstheme="minorHAnsi"/>
          <w:color w:val="000000" w:themeColor="text1"/>
        </w:rPr>
        <w:t xml:space="preserve"> this does not apply where, amongst other things, processing is necessary to comply with a legal obligation.</w:t>
      </w:r>
    </w:p>
    <w:p w14:paraId="38EECB75" w14:textId="77777777" w:rsidR="003158D2" w:rsidRPr="00CC7944" w:rsidRDefault="003158D2" w:rsidP="003158D2">
      <w:pPr>
        <w:numPr>
          <w:ilvl w:val="0"/>
          <w:numId w:val="15"/>
        </w:numPr>
        <w:contextualSpacing/>
        <w:jc w:val="both"/>
        <w:rPr>
          <w:rFonts w:eastAsia="Calibri" w:cstheme="minorHAnsi"/>
          <w:color w:val="000000" w:themeColor="text1"/>
        </w:rPr>
      </w:pPr>
      <w:r w:rsidRPr="00CC7944">
        <w:rPr>
          <w:rFonts w:eastAsia="Calibri" w:cstheme="minorHAnsi"/>
          <w:color w:val="000000" w:themeColor="text1"/>
        </w:rPr>
        <w:t>restrict processing, although, as above this is a limited right.</w:t>
      </w:r>
    </w:p>
    <w:p w14:paraId="3C0011AF" w14:textId="77777777" w:rsidR="003158D2" w:rsidRPr="00CC7944" w:rsidRDefault="003158D2" w:rsidP="003158D2">
      <w:pPr>
        <w:numPr>
          <w:ilvl w:val="0"/>
          <w:numId w:val="15"/>
        </w:numPr>
        <w:contextualSpacing/>
        <w:jc w:val="both"/>
        <w:rPr>
          <w:rFonts w:eastAsia="Calibri" w:cstheme="minorHAnsi"/>
          <w:color w:val="000000" w:themeColor="text1"/>
        </w:rPr>
      </w:pPr>
      <w:r w:rsidRPr="00CC7944">
        <w:rPr>
          <w:rFonts w:eastAsia="Calibri" w:cstheme="minorHAnsi"/>
          <w:color w:val="000000" w:themeColor="text1"/>
        </w:rPr>
        <w:t>object; though other than for marketing purposes, this is also limited as above.</w:t>
      </w:r>
    </w:p>
    <w:p w14:paraId="69B3480E" w14:textId="22754C03" w:rsidR="003158D2" w:rsidRPr="00CC7944" w:rsidRDefault="003158D2" w:rsidP="008416CD">
      <w:pPr>
        <w:pStyle w:val="ListParagraph"/>
        <w:numPr>
          <w:ilvl w:val="0"/>
          <w:numId w:val="15"/>
        </w:numPr>
        <w:rPr>
          <w:rFonts w:cstheme="minorHAnsi"/>
          <w:color w:val="000000" w:themeColor="text1"/>
        </w:rPr>
      </w:pPr>
      <w:r w:rsidRPr="00CC7944">
        <w:rPr>
          <w:rFonts w:eastAsia="Calibri" w:cstheme="minorHAnsi"/>
          <w:color w:val="000000" w:themeColor="text1"/>
        </w:rPr>
        <w:t>Where we rely on your consent to process your data, you have the right to revoke that consent.</w:t>
      </w:r>
      <w:r w:rsidR="008416CD" w:rsidRPr="00CC7944">
        <w:rPr>
          <w:rFonts w:eastAsia="Calibri" w:cstheme="minorHAnsi"/>
          <w:color w:val="000000" w:themeColor="text1"/>
        </w:rPr>
        <w:t xml:space="preserve"> </w:t>
      </w:r>
      <w:r w:rsidR="008416CD" w:rsidRPr="00CC7944">
        <w:rPr>
          <w:rFonts w:cstheme="minorHAnsi"/>
          <w:color w:val="000000" w:themeColor="text1"/>
        </w:rPr>
        <w:t xml:space="preserve">If you do change your mind, or you are unhappy with our use of your personal data, please let us know – our contacts are in section </w:t>
      </w:r>
      <w:r w:rsidR="00AA26B2">
        <w:rPr>
          <w:rFonts w:cstheme="minorHAnsi"/>
          <w:color w:val="000000" w:themeColor="text1"/>
        </w:rPr>
        <w:t>1</w:t>
      </w:r>
      <w:r w:rsidR="00A524F8">
        <w:rPr>
          <w:rFonts w:cstheme="minorHAnsi"/>
          <w:color w:val="000000" w:themeColor="text1"/>
        </w:rPr>
        <w:t>2</w:t>
      </w:r>
      <w:r w:rsidR="00AA26B2">
        <w:rPr>
          <w:rFonts w:cstheme="minorHAnsi"/>
          <w:color w:val="000000" w:themeColor="text1"/>
        </w:rPr>
        <w:t>.</w:t>
      </w:r>
      <w:r w:rsidR="008416CD" w:rsidRPr="00CC7944">
        <w:rPr>
          <w:rFonts w:cstheme="minorHAnsi"/>
          <w:color w:val="000000" w:themeColor="text1"/>
        </w:rPr>
        <w:t xml:space="preserve"> at the end of this document.</w:t>
      </w:r>
    </w:p>
    <w:p w14:paraId="1DE026FE" w14:textId="77777777" w:rsidR="003158D2" w:rsidRPr="00CC7944" w:rsidRDefault="003158D2" w:rsidP="003158D2">
      <w:pPr>
        <w:numPr>
          <w:ilvl w:val="0"/>
          <w:numId w:val="15"/>
        </w:numPr>
        <w:contextualSpacing/>
        <w:jc w:val="both"/>
        <w:rPr>
          <w:rFonts w:eastAsia="Calibri" w:cstheme="minorHAnsi"/>
          <w:color w:val="000000" w:themeColor="text1"/>
          <w:lang w:eastAsia="en-GB"/>
        </w:rPr>
      </w:pPr>
      <w:r w:rsidRPr="00CC7944">
        <w:rPr>
          <w:rFonts w:eastAsia="Calibri" w:cstheme="minorHAnsi"/>
          <w:color w:val="000000" w:themeColor="text1"/>
        </w:rPr>
        <w:t>You also have rights in relation to automated decision making and profiling, though these are not currently relevant</w:t>
      </w:r>
    </w:p>
    <w:p w14:paraId="3B4492F3" w14:textId="77777777" w:rsidR="003158D2" w:rsidRPr="00CC7944" w:rsidRDefault="003158D2" w:rsidP="003158D2">
      <w:pPr>
        <w:numPr>
          <w:ilvl w:val="0"/>
          <w:numId w:val="15"/>
        </w:numPr>
        <w:contextualSpacing/>
        <w:jc w:val="both"/>
        <w:rPr>
          <w:rFonts w:eastAsia="Calibri" w:cstheme="minorHAnsi"/>
          <w:color w:val="000000" w:themeColor="text1"/>
          <w:lang w:eastAsia="en-GB"/>
        </w:rPr>
      </w:pPr>
      <w:r w:rsidRPr="00CC7944">
        <w:rPr>
          <w:rFonts w:eastAsia="Calibri" w:cstheme="minorHAnsi"/>
          <w:color w:val="000000" w:themeColor="text1"/>
        </w:rPr>
        <w:t>Finally, the</w:t>
      </w:r>
      <w:r w:rsidRPr="00CC7944">
        <w:rPr>
          <w:rFonts w:eastAsia="Calibri" w:cstheme="minorHAnsi"/>
          <w:color w:val="000000" w:themeColor="text1"/>
          <w:lang w:eastAsia="en-GB"/>
        </w:rPr>
        <w:t xml:space="preserve"> right to seek redress, either through the ICO, or through the courts</w:t>
      </w:r>
    </w:p>
    <w:p w14:paraId="35FE3830" w14:textId="217D93FA" w:rsidR="00CA14A9" w:rsidRPr="00CC7944" w:rsidRDefault="00CA14A9" w:rsidP="00CA14A9">
      <w:pPr>
        <w:rPr>
          <w:rFonts w:cstheme="minorHAnsi"/>
          <w:color w:val="000000" w:themeColor="text1"/>
        </w:rPr>
      </w:pPr>
    </w:p>
    <w:p w14:paraId="19FE3566" w14:textId="2BDEDB2A" w:rsidR="00CB4BE8" w:rsidRPr="00CC7944" w:rsidRDefault="009700F0" w:rsidP="00CB4BE8">
      <w:pPr>
        <w:rPr>
          <w:color w:val="000000" w:themeColor="text1"/>
        </w:rPr>
      </w:pPr>
      <w:r w:rsidRPr="00CC7944">
        <w:rPr>
          <w:color w:val="000000" w:themeColor="text1"/>
        </w:rPr>
        <w:t xml:space="preserve">If you make a request, we </w:t>
      </w:r>
      <w:r w:rsidR="00E60976">
        <w:rPr>
          <w:color w:val="000000" w:themeColor="text1"/>
        </w:rPr>
        <w:t xml:space="preserve">must </w:t>
      </w:r>
      <w:r w:rsidRPr="00CC7944">
        <w:rPr>
          <w:color w:val="000000" w:themeColor="text1"/>
        </w:rPr>
        <w:t xml:space="preserve">keep a record of the request and any personal data supplied for a suitable period after its fulfilment, in order to deal with any </w:t>
      </w:r>
      <w:proofErr w:type="gramStart"/>
      <w:r w:rsidRPr="00CC7944">
        <w:rPr>
          <w:color w:val="000000" w:themeColor="text1"/>
        </w:rPr>
        <w:t>questions</w:t>
      </w:r>
      <w:proofErr w:type="gramEnd"/>
      <w:r w:rsidRPr="00CC7944">
        <w:rPr>
          <w:color w:val="000000" w:themeColor="text1"/>
        </w:rPr>
        <w:t xml:space="preserve"> you, your representatives or regulators may have about it.</w:t>
      </w:r>
    </w:p>
    <w:p w14:paraId="25B8958A" w14:textId="424B5A41" w:rsidR="00876282" w:rsidRPr="00CC7944" w:rsidRDefault="00CE035F" w:rsidP="00901A9D">
      <w:pPr>
        <w:pStyle w:val="Heading1"/>
        <w:rPr>
          <w:color w:val="000000" w:themeColor="text1"/>
        </w:rPr>
      </w:pPr>
      <w:bookmarkStart w:id="33" w:name="_Toc226642797"/>
      <w:r w:rsidRPr="00CC7944">
        <w:rPr>
          <w:color w:val="000000" w:themeColor="text1"/>
        </w:rPr>
        <w:t>1</w:t>
      </w:r>
      <w:r w:rsidR="00A524F8">
        <w:rPr>
          <w:color w:val="000000" w:themeColor="text1"/>
        </w:rPr>
        <w:t>2</w:t>
      </w:r>
      <w:r w:rsidR="00A20853" w:rsidRPr="00CC7944">
        <w:rPr>
          <w:color w:val="000000" w:themeColor="text1"/>
        </w:rPr>
        <w:t>.</w:t>
      </w:r>
      <w:r w:rsidRPr="00CC7944">
        <w:rPr>
          <w:color w:val="000000" w:themeColor="text1"/>
        </w:rPr>
        <w:t xml:space="preserve"> </w:t>
      </w:r>
      <w:r w:rsidR="00876282" w:rsidRPr="00CC7944">
        <w:rPr>
          <w:color w:val="000000" w:themeColor="text1"/>
        </w:rPr>
        <w:t>Contact</w:t>
      </w:r>
      <w:bookmarkEnd w:id="33"/>
      <w:r w:rsidR="00876282" w:rsidRPr="00CC7944">
        <w:rPr>
          <w:color w:val="000000" w:themeColor="text1"/>
        </w:rPr>
        <w:t xml:space="preserve"> </w:t>
      </w:r>
    </w:p>
    <w:p w14:paraId="638C90E5" w14:textId="53EE54E6" w:rsidR="00CA14A9" w:rsidRPr="00C70E4F" w:rsidRDefault="0072329B" w:rsidP="003158D2">
      <w:pPr>
        <w:rPr>
          <w:color w:val="00B050"/>
        </w:rPr>
      </w:pPr>
      <w:r w:rsidRPr="00CC7944">
        <w:rPr>
          <w:rFonts w:cstheme="minorHAnsi"/>
          <w:color w:val="000000" w:themeColor="text1"/>
        </w:rPr>
        <w:t>If you have any concern about the way we are collecting or using your personal data</w:t>
      </w:r>
      <w:r w:rsidR="003158D2" w:rsidRPr="00CC7944">
        <w:rPr>
          <w:rFonts w:cstheme="minorHAnsi"/>
          <w:color w:val="000000" w:themeColor="text1"/>
        </w:rPr>
        <w:t>, would like to exercise your rights,</w:t>
      </w:r>
      <w:r w:rsidRPr="00CC7944">
        <w:rPr>
          <w:rFonts w:cstheme="minorHAnsi"/>
          <w:color w:val="000000" w:themeColor="text1"/>
        </w:rPr>
        <w:t xml:space="preserve"> or you would like to discuss anything in this privacy notice, we ask that you raise your concern with us in the first instance.</w:t>
      </w:r>
      <w:r w:rsidR="00C70E4F">
        <w:rPr>
          <w:rFonts w:cstheme="minorHAnsi"/>
          <w:color w:val="000000" w:themeColor="text1"/>
        </w:rPr>
        <w:t xml:space="preserve"> </w:t>
      </w:r>
      <w:r w:rsidR="00C70E4F" w:rsidRPr="0061031F">
        <w:rPr>
          <w:color w:val="00B050"/>
        </w:rPr>
        <w:t>For more details, please see annexe 6 of the Data Protection Policy.</w:t>
      </w:r>
    </w:p>
    <w:p w14:paraId="1B4703FE" w14:textId="092CF695" w:rsidR="0072329B" w:rsidRPr="008C03A5" w:rsidRDefault="0072329B" w:rsidP="008E1D9F">
      <w:pPr>
        <w:rPr>
          <w:rFonts w:cstheme="minorHAnsi"/>
          <w:color w:val="000000" w:themeColor="text1"/>
        </w:rPr>
      </w:pPr>
      <w:r w:rsidRPr="00CC7944">
        <w:rPr>
          <w:rFonts w:cstheme="minorHAnsi"/>
          <w:color w:val="000000" w:themeColor="text1"/>
        </w:rPr>
        <w:t xml:space="preserve">Please contact </w:t>
      </w:r>
      <w:r w:rsidRPr="008C03A5">
        <w:rPr>
          <w:rFonts w:cstheme="minorHAnsi"/>
          <w:color w:val="000000" w:themeColor="text1"/>
        </w:rPr>
        <w:t xml:space="preserve">the </w:t>
      </w:r>
      <w:proofErr w:type="gramStart"/>
      <w:r w:rsidR="00C52E65" w:rsidRPr="008C03A5">
        <w:rPr>
          <w:rFonts w:eastAsia="Calibri" w:cstheme="minorHAnsi"/>
          <w:color w:val="000000" w:themeColor="text1"/>
        </w:rPr>
        <w:t>school</w:t>
      </w:r>
      <w:r w:rsidR="008C03A5" w:rsidRPr="008C03A5">
        <w:rPr>
          <w:rFonts w:eastAsia="Calibri" w:cstheme="minorHAnsi"/>
          <w:color w:val="000000" w:themeColor="text1"/>
        </w:rPr>
        <w:t xml:space="preserve"> </w:t>
      </w:r>
      <w:r w:rsidRPr="008C03A5">
        <w:rPr>
          <w:rFonts w:cstheme="minorHAnsi"/>
          <w:color w:val="000000" w:themeColor="text1"/>
        </w:rPr>
        <w:t xml:space="preserve"> Office</w:t>
      </w:r>
      <w:proofErr w:type="gramEnd"/>
      <w:r w:rsidRPr="008C03A5">
        <w:rPr>
          <w:rFonts w:cstheme="minorHAnsi"/>
          <w:color w:val="000000" w:themeColor="text1"/>
        </w:rPr>
        <w:t>, Headteacher or School Data Protection Officer:</w:t>
      </w:r>
    </w:p>
    <w:p w14:paraId="45092B84" w14:textId="48143A97" w:rsidR="0072329B" w:rsidRPr="008C03A5" w:rsidRDefault="0072329B" w:rsidP="008E1D9F">
      <w:pPr>
        <w:rPr>
          <w:rFonts w:cstheme="minorHAnsi"/>
          <w:color w:val="000000" w:themeColor="text1"/>
        </w:rPr>
      </w:pPr>
      <w:r w:rsidRPr="008C03A5">
        <w:rPr>
          <w:rFonts w:cstheme="minorHAnsi"/>
          <w:color w:val="000000" w:themeColor="text1"/>
        </w:rPr>
        <w:t>Data Protection Officer Name:</w:t>
      </w:r>
      <w:r w:rsidRPr="008C03A5">
        <w:rPr>
          <w:rFonts w:cstheme="minorHAnsi"/>
          <w:color w:val="000000" w:themeColor="text1"/>
        </w:rPr>
        <w:tab/>
      </w:r>
      <w:r w:rsidR="0075486C" w:rsidRPr="008C03A5">
        <w:rPr>
          <w:rFonts w:cstheme="minorHAnsi"/>
          <w:color w:val="000000" w:themeColor="text1"/>
        </w:rPr>
        <w:t>Education Data Hub (</w:t>
      </w:r>
      <w:r w:rsidR="00BF3FD6" w:rsidRPr="008C03A5">
        <w:rPr>
          <w:rFonts w:cstheme="minorHAnsi"/>
          <w:color w:val="000000" w:themeColor="text1"/>
        </w:rPr>
        <w:t>Data Protection</w:t>
      </w:r>
      <w:r w:rsidR="0075486C" w:rsidRPr="008C03A5">
        <w:rPr>
          <w:rFonts w:cstheme="minorHAnsi"/>
          <w:color w:val="000000" w:themeColor="text1"/>
        </w:rPr>
        <w:t>)</w:t>
      </w:r>
      <w:r w:rsidRPr="008C03A5">
        <w:rPr>
          <w:rFonts w:cstheme="minorHAnsi"/>
          <w:color w:val="000000" w:themeColor="text1"/>
        </w:rPr>
        <w:t>, Derbyshire County Council</w:t>
      </w:r>
    </w:p>
    <w:p w14:paraId="54267A6F" w14:textId="06A1ECC8" w:rsidR="0072329B" w:rsidRPr="008C03A5" w:rsidRDefault="0072329B" w:rsidP="008E1D9F">
      <w:pPr>
        <w:rPr>
          <w:rFonts w:cstheme="minorHAnsi"/>
          <w:color w:val="000000" w:themeColor="text1"/>
        </w:rPr>
      </w:pPr>
      <w:r w:rsidRPr="008C03A5">
        <w:rPr>
          <w:rFonts w:cstheme="minorHAnsi"/>
          <w:color w:val="000000" w:themeColor="text1"/>
        </w:rPr>
        <w:t>DPO Email:</w:t>
      </w:r>
      <w:r w:rsidRPr="008C03A5">
        <w:rPr>
          <w:rFonts w:cstheme="minorHAnsi"/>
          <w:color w:val="000000" w:themeColor="text1"/>
        </w:rPr>
        <w:tab/>
      </w:r>
      <w:r w:rsidRPr="008C03A5">
        <w:rPr>
          <w:rFonts w:cstheme="minorHAnsi"/>
          <w:color w:val="000000" w:themeColor="text1"/>
        </w:rPr>
        <w:tab/>
      </w:r>
      <w:r w:rsidRPr="008C03A5">
        <w:rPr>
          <w:rFonts w:cstheme="minorHAnsi"/>
          <w:color w:val="000000" w:themeColor="text1"/>
        </w:rPr>
        <w:tab/>
      </w:r>
      <w:r w:rsidRPr="008C03A5">
        <w:rPr>
          <w:rFonts w:cstheme="minorHAnsi"/>
          <w:color w:val="000000" w:themeColor="text1"/>
        </w:rPr>
        <w:tab/>
      </w:r>
      <w:hyperlink r:id="rId22" w:history="1">
        <w:r w:rsidR="00BF3FD6" w:rsidRPr="008C03A5">
          <w:rPr>
            <w:rStyle w:val="Hyperlink"/>
            <w:rFonts w:cstheme="minorHAnsi"/>
            <w:color w:val="000000" w:themeColor="text1"/>
          </w:rPr>
          <w:t>dpforschools@derbyshire.gov.uk</w:t>
        </w:r>
      </w:hyperlink>
    </w:p>
    <w:p w14:paraId="644815AE" w14:textId="3B43823A" w:rsidR="0072329B" w:rsidRPr="008C03A5" w:rsidRDefault="0072329B" w:rsidP="008E1D9F">
      <w:pPr>
        <w:rPr>
          <w:rFonts w:cstheme="minorHAnsi"/>
          <w:color w:val="000000" w:themeColor="text1"/>
        </w:rPr>
      </w:pPr>
      <w:r w:rsidRPr="008C03A5">
        <w:rPr>
          <w:rFonts w:cstheme="minorHAnsi"/>
          <w:color w:val="000000" w:themeColor="text1"/>
        </w:rPr>
        <w:t>DPO Phone:</w:t>
      </w:r>
      <w:r w:rsidRPr="008C03A5">
        <w:rPr>
          <w:rFonts w:cstheme="minorHAnsi"/>
          <w:color w:val="000000" w:themeColor="text1"/>
        </w:rPr>
        <w:tab/>
      </w:r>
      <w:r w:rsidRPr="008C03A5">
        <w:rPr>
          <w:rFonts w:cstheme="minorHAnsi"/>
          <w:color w:val="000000" w:themeColor="text1"/>
        </w:rPr>
        <w:tab/>
      </w:r>
      <w:r w:rsidRPr="008C03A5">
        <w:rPr>
          <w:rFonts w:cstheme="minorHAnsi"/>
          <w:color w:val="000000" w:themeColor="text1"/>
        </w:rPr>
        <w:tab/>
      </w:r>
      <w:r w:rsidRPr="008C03A5">
        <w:rPr>
          <w:rFonts w:cstheme="minorHAnsi"/>
          <w:color w:val="000000" w:themeColor="text1"/>
        </w:rPr>
        <w:tab/>
        <w:t>01629 532888</w:t>
      </w:r>
    </w:p>
    <w:p w14:paraId="73F45949" w14:textId="387DF8EA" w:rsidR="00966DFE" w:rsidRPr="008C03A5" w:rsidRDefault="0072329B" w:rsidP="008E1D9F">
      <w:pPr>
        <w:rPr>
          <w:rFonts w:cstheme="minorHAnsi"/>
          <w:color w:val="000000" w:themeColor="text1"/>
        </w:rPr>
      </w:pPr>
      <w:r w:rsidRPr="008C03A5">
        <w:rPr>
          <w:rFonts w:cstheme="minorHAnsi"/>
          <w:color w:val="000000" w:themeColor="text1"/>
        </w:rPr>
        <w:t>DPO Address:</w:t>
      </w:r>
      <w:r w:rsidRPr="008C03A5">
        <w:rPr>
          <w:rFonts w:cstheme="minorHAnsi"/>
          <w:color w:val="000000" w:themeColor="text1"/>
        </w:rPr>
        <w:tab/>
      </w:r>
      <w:r w:rsidRPr="008C03A5">
        <w:rPr>
          <w:rFonts w:cstheme="minorHAnsi"/>
          <w:color w:val="000000" w:themeColor="text1"/>
        </w:rPr>
        <w:tab/>
      </w:r>
      <w:r w:rsidRPr="008C03A5">
        <w:rPr>
          <w:rFonts w:cstheme="minorHAnsi"/>
          <w:color w:val="000000" w:themeColor="text1"/>
        </w:rPr>
        <w:tab/>
      </w:r>
      <w:r w:rsidRPr="008C03A5">
        <w:rPr>
          <w:rFonts w:cstheme="minorHAnsi"/>
          <w:color w:val="000000" w:themeColor="text1"/>
        </w:rPr>
        <w:tab/>
        <w:t xml:space="preserve">County Hall, Smedley </w:t>
      </w:r>
    </w:p>
    <w:p w14:paraId="102B8D6D" w14:textId="28176FC3" w:rsidR="0072329B" w:rsidRPr="008C03A5" w:rsidRDefault="0072329B" w:rsidP="0072329B">
      <w:pPr>
        <w:ind w:left="720"/>
        <w:rPr>
          <w:rFonts w:cstheme="minorHAnsi"/>
          <w:color w:val="000000" w:themeColor="text1"/>
        </w:rPr>
      </w:pPr>
      <w:r w:rsidRPr="008C03A5">
        <w:rPr>
          <w:rFonts w:cstheme="minorHAnsi"/>
          <w:color w:val="000000" w:themeColor="text1"/>
        </w:rPr>
        <w:tab/>
      </w:r>
      <w:r w:rsidRPr="008C03A5">
        <w:rPr>
          <w:rFonts w:cstheme="minorHAnsi"/>
          <w:color w:val="000000" w:themeColor="text1"/>
        </w:rPr>
        <w:tab/>
      </w:r>
      <w:r w:rsidRPr="008C03A5">
        <w:rPr>
          <w:rFonts w:cstheme="minorHAnsi"/>
          <w:color w:val="000000" w:themeColor="text1"/>
        </w:rPr>
        <w:tab/>
      </w:r>
      <w:r w:rsidRPr="008C03A5">
        <w:rPr>
          <w:rFonts w:cstheme="minorHAnsi"/>
          <w:color w:val="000000" w:themeColor="text1"/>
        </w:rPr>
        <w:tab/>
        <w:t>Street, Matlock, Derbyshire, DE4 3AG</w:t>
      </w:r>
    </w:p>
    <w:p w14:paraId="4FFBDB50" w14:textId="146335FA" w:rsidR="008E1D9F" w:rsidRPr="008C03A5" w:rsidRDefault="008E1D9F" w:rsidP="00BC306F">
      <w:pPr>
        <w:overflowPunct w:val="0"/>
        <w:autoSpaceDE w:val="0"/>
        <w:spacing w:after="0" w:line="240" w:lineRule="auto"/>
        <w:rPr>
          <w:rFonts w:cstheme="minorHAnsi"/>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E1D9F" w:rsidRPr="00CC7944" w14:paraId="4B3CB5D1" w14:textId="77777777" w:rsidTr="008E1D9F">
        <w:tc>
          <w:tcPr>
            <w:tcW w:w="4508" w:type="dxa"/>
          </w:tcPr>
          <w:p w14:paraId="27E028AD" w14:textId="77777777" w:rsidR="008E1D9F" w:rsidRPr="008C03A5" w:rsidRDefault="008E1D9F" w:rsidP="008E1D9F">
            <w:pPr>
              <w:overflowPunct w:val="0"/>
              <w:autoSpaceDE w:val="0"/>
              <w:rPr>
                <w:rFonts w:cstheme="minorHAnsi"/>
                <w:color w:val="000000" w:themeColor="text1"/>
              </w:rPr>
            </w:pPr>
            <w:r w:rsidRPr="008C03A5">
              <w:rPr>
                <w:rFonts w:cstheme="minorHAnsi"/>
                <w:color w:val="000000" w:themeColor="text1"/>
              </w:rPr>
              <w:t>For Derbyshire County Council:</w:t>
            </w:r>
          </w:p>
          <w:p w14:paraId="5D854F82" w14:textId="77777777" w:rsidR="008E1D9F" w:rsidRPr="008C03A5" w:rsidRDefault="008E1D9F" w:rsidP="008E1D9F">
            <w:pPr>
              <w:overflowPunct w:val="0"/>
              <w:autoSpaceDE w:val="0"/>
              <w:rPr>
                <w:rFonts w:cstheme="minorHAnsi"/>
                <w:color w:val="000000" w:themeColor="text1"/>
              </w:rPr>
            </w:pPr>
            <w:r w:rsidRPr="008C03A5">
              <w:rPr>
                <w:rFonts w:cstheme="minorHAnsi"/>
                <w:color w:val="000000" w:themeColor="text1"/>
              </w:rPr>
              <w:t>Information Governance Officer</w:t>
            </w:r>
          </w:p>
          <w:p w14:paraId="5E48262F" w14:textId="77777777" w:rsidR="008E1D9F" w:rsidRPr="008C03A5" w:rsidRDefault="008E1D9F" w:rsidP="008E1D9F">
            <w:pPr>
              <w:overflowPunct w:val="0"/>
              <w:autoSpaceDE w:val="0"/>
              <w:rPr>
                <w:rFonts w:cstheme="minorHAnsi"/>
                <w:color w:val="000000" w:themeColor="text1"/>
              </w:rPr>
            </w:pPr>
            <w:r w:rsidRPr="008C03A5">
              <w:rPr>
                <w:rFonts w:cstheme="minorHAnsi"/>
                <w:color w:val="000000" w:themeColor="text1"/>
              </w:rPr>
              <w:t>Children’s Services Department, Derbyshire County Council</w:t>
            </w:r>
          </w:p>
          <w:p w14:paraId="0E98B745" w14:textId="77777777" w:rsidR="008E1D9F" w:rsidRPr="008C03A5" w:rsidRDefault="008E1D9F" w:rsidP="008E1D9F">
            <w:pPr>
              <w:overflowPunct w:val="0"/>
              <w:autoSpaceDE w:val="0"/>
              <w:rPr>
                <w:rFonts w:cstheme="minorHAnsi"/>
                <w:color w:val="000000" w:themeColor="text1"/>
              </w:rPr>
            </w:pPr>
            <w:r w:rsidRPr="008C03A5">
              <w:rPr>
                <w:rFonts w:cstheme="minorHAnsi"/>
                <w:color w:val="000000" w:themeColor="text1"/>
              </w:rPr>
              <w:t>County Hall</w:t>
            </w:r>
          </w:p>
          <w:p w14:paraId="13BB9D73" w14:textId="77777777" w:rsidR="008E1D9F" w:rsidRPr="008C03A5" w:rsidRDefault="008E1D9F" w:rsidP="008E1D9F">
            <w:pPr>
              <w:overflowPunct w:val="0"/>
              <w:autoSpaceDE w:val="0"/>
              <w:rPr>
                <w:rFonts w:cstheme="minorHAnsi"/>
                <w:color w:val="000000" w:themeColor="text1"/>
              </w:rPr>
            </w:pPr>
            <w:r w:rsidRPr="008C03A5">
              <w:rPr>
                <w:rFonts w:cstheme="minorHAnsi"/>
                <w:color w:val="000000" w:themeColor="text1"/>
              </w:rPr>
              <w:t>Matlock</w:t>
            </w:r>
          </w:p>
          <w:p w14:paraId="1F93EDEA" w14:textId="77777777" w:rsidR="008E1D9F" w:rsidRPr="008C03A5" w:rsidRDefault="008E1D9F" w:rsidP="008E1D9F">
            <w:pPr>
              <w:overflowPunct w:val="0"/>
              <w:autoSpaceDE w:val="0"/>
              <w:rPr>
                <w:rFonts w:cstheme="minorHAnsi"/>
                <w:color w:val="000000" w:themeColor="text1"/>
              </w:rPr>
            </w:pPr>
            <w:r w:rsidRPr="008C03A5">
              <w:rPr>
                <w:rFonts w:cstheme="minorHAnsi"/>
                <w:color w:val="000000" w:themeColor="text1"/>
              </w:rPr>
              <w:t>Derbyshire</w:t>
            </w:r>
          </w:p>
          <w:p w14:paraId="091AF923" w14:textId="77777777" w:rsidR="008E1D9F" w:rsidRPr="008C03A5" w:rsidRDefault="008E1D9F" w:rsidP="008E1D9F">
            <w:pPr>
              <w:overflowPunct w:val="0"/>
              <w:autoSpaceDE w:val="0"/>
              <w:rPr>
                <w:rFonts w:cstheme="minorHAnsi"/>
                <w:color w:val="000000" w:themeColor="text1"/>
              </w:rPr>
            </w:pPr>
            <w:r w:rsidRPr="008C03A5">
              <w:rPr>
                <w:rFonts w:cstheme="minorHAnsi"/>
                <w:color w:val="000000" w:themeColor="text1"/>
              </w:rPr>
              <w:t>DE4 3AG</w:t>
            </w:r>
          </w:p>
          <w:p w14:paraId="6AD45FFF" w14:textId="271D3707" w:rsidR="008E1D9F" w:rsidRPr="008C03A5" w:rsidRDefault="008E1D9F" w:rsidP="008E1D9F">
            <w:pPr>
              <w:overflowPunct w:val="0"/>
              <w:autoSpaceDE w:val="0"/>
              <w:rPr>
                <w:rFonts w:cstheme="minorHAnsi"/>
                <w:color w:val="000000" w:themeColor="text1"/>
              </w:rPr>
            </w:pPr>
            <w:r w:rsidRPr="008C03A5">
              <w:rPr>
                <w:rFonts w:cstheme="minorHAnsi"/>
                <w:color w:val="000000" w:themeColor="text1"/>
              </w:rPr>
              <w:t xml:space="preserve">Email: </w:t>
            </w:r>
            <w:r w:rsidR="00FD3A55" w:rsidRPr="008C03A5">
              <w:rPr>
                <w:rFonts w:cstheme="minorHAnsi"/>
                <w:color w:val="000000" w:themeColor="text1"/>
              </w:rPr>
              <w:t>cs.infogov@derbyshire.gov.uk</w:t>
            </w:r>
          </w:p>
          <w:p w14:paraId="7073A0E3" w14:textId="742A6A02" w:rsidR="008E1D9F" w:rsidRPr="008C03A5" w:rsidRDefault="008E1D9F" w:rsidP="008E1D9F">
            <w:pPr>
              <w:overflowPunct w:val="0"/>
              <w:autoSpaceDE w:val="0"/>
              <w:rPr>
                <w:rFonts w:cstheme="minorHAnsi"/>
                <w:color w:val="000000" w:themeColor="text1"/>
              </w:rPr>
            </w:pPr>
            <w:r w:rsidRPr="008C03A5">
              <w:rPr>
                <w:rFonts w:cstheme="minorHAnsi"/>
                <w:color w:val="000000" w:themeColor="text1"/>
              </w:rPr>
              <w:t xml:space="preserve">Telephone: </w:t>
            </w:r>
            <w:r w:rsidR="00D00C46" w:rsidRPr="008C03A5">
              <w:rPr>
                <w:rFonts w:cstheme="minorHAnsi"/>
                <w:color w:val="000000" w:themeColor="text1"/>
              </w:rPr>
              <w:t>01629 536906</w:t>
            </w:r>
          </w:p>
          <w:p w14:paraId="1A31D5C0" w14:textId="7ADCAF8E" w:rsidR="007E4230" w:rsidRPr="008C03A5" w:rsidRDefault="007E4230" w:rsidP="008E1D9F">
            <w:pPr>
              <w:overflowPunct w:val="0"/>
              <w:autoSpaceDE w:val="0"/>
              <w:rPr>
                <w:rFonts w:cstheme="minorHAnsi"/>
                <w:color w:val="000000" w:themeColor="text1"/>
              </w:rPr>
            </w:pPr>
          </w:p>
          <w:p w14:paraId="7A586DBE" w14:textId="77777777" w:rsidR="008E1D9F" w:rsidRPr="008C03A5" w:rsidRDefault="008E1D9F" w:rsidP="00BC306F">
            <w:pPr>
              <w:overflowPunct w:val="0"/>
              <w:autoSpaceDE w:val="0"/>
              <w:rPr>
                <w:rFonts w:cstheme="minorHAnsi"/>
                <w:color w:val="000000" w:themeColor="text1"/>
              </w:rPr>
            </w:pPr>
          </w:p>
        </w:tc>
        <w:tc>
          <w:tcPr>
            <w:tcW w:w="4508" w:type="dxa"/>
          </w:tcPr>
          <w:p w14:paraId="390C062F" w14:textId="77777777" w:rsidR="008E1D9F" w:rsidRPr="008C03A5" w:rsidRDefault="008E1D9F" w:rsidP="008E1D9F">
            <w:pPr>
              <w:overflowPunct w:val="0"/>
              <w:autoSpaceDE w:val="0"/>
              <w:rPr>
                <w:rFonts w:cstheme="minorHAnsi"/>
                <w:color w:val="000000" w:themeColor="text1"/>
              </w:rPr>
            </w:pPr>
            <w:r w:rsidRPr="008C03A5">
              <w:rPr>
                <w:rFonts w:cstheme="minorHAnsi"/>
                <w:color w:val="000000" w:themeColor="text1"/>
              </w:rPr>
              <w:t>For DfE:</w:t>
            </w:r>
          </w:p>
          <w:p w14:paraId="1D561098" w14:textId="77777777" w:rsidR="008E1D9F" w:rsidRPr="008C03A5" w:rsidRDefault="008E1D9F" w:rsidP="008E1D9F">
            <w:pPr>
              <w:overflowPunct w:val="0"/>
              <w:autoSpaceDE w:val="0"/>
              <w:rPr>
                <w:rFonts w:cstheme="minorHAnsi"/>
                <w:color w:val="000000" w:themeColor="text1"/>
              </w:rPr>
            </w:pPr>
            <w:r w:rsidRPr="008C03A5">
              <w:rPr>
                <w:rFonts w:cstheme="minorHAnsi"/>
                <w:color w:val="000000" w:themeColor="text1"/>
              </w:rPr>
              <w:t>Public Communications Unit,</w:t>
            </w:r>
          </w:p>
          <w:p w14:paraId="09C750B1" w14:textId="77777777" w:rsidR="008E1D9F" w:rsidRPr="008C03A5" w:rsidRDefault="008E1D9F" w:rsidP="008E1D9F">
            <w:pPr>
              <w:overflowPunct w:val="0"/>
              <w:autoSpaceDE w:val="0"/>
              <w:rPr>
                <w:rFonts w:cstheme="minorHAnsi"/>
                <w:color w:val="000000" w:themeColor="text1"/>
              </w:rPr>
            </w:pPr>
            <w:r w:rsidRPr="008C03A5">
              <w:rPr>
                <w:rFonts w:cstheme="minorHAnsi"/>
                <w:color w:val="000000" w:themeColor="text1"/>
              </w:rPr>
              <w:t>Department for Education,</w:t>
            </w:r>
          </w:p>
          <w:p w14:paraId="3E6F55FE" w14:textId="77777777" w:rsidR="008E1D9F" w:rsidRPr="008C03A5" w:rsidRDefault="008E1D9F" w:rsidP="008E1D9F">
            <w:pPr>
              <w:overflowPunct w:val="0"/>
              <w:autoSpaceDE w:val="0"/>
              <w:rPr>
                <w:rFonts w:cstheme="minorHAnsi"/>
                <w:color w:val="000000" w:themeColor="text1"/>
              </w:rPr>
            </w:pPr>
            <w:r w:rsidRPr="008C03A5">
              <w:rPr>
                <w:rFonts w:cstheme="minorHAnsi"/>
                <w:color w:val="000000" w:themeColor="text1"/>
              </w:rPr>
              <w:t>Sanctuary Buildings,</w:t>
            </w:r>
          </w:p>
          <w:p w14:paraId="5042B3E2" w14:textId="77777777" w:rsidR="008E1D9F" w:rsidRPr="008C03A5" w:rsidRDefault="008E1D9F" w:rsidP="008E1D9F">
            <w:pPr>
              <w:overflowPunct w:val="0"/>
              <w:autoSpaceDE w:val="0"/>
              <w:rPr>
                <w:rFonts w:cstheme="minorHAnsi"/>
                <w:color w:val="000000" w:themeColor="text1"/>
              </w:rPr>
            </w:pPr>
            <w:r w:rsidRPr="008C03A5">
              <w:rPr>
                <w:rFonts w:cstheme="minorHAnsi"/>
                <w:color w:val="000000" w:themeColor="text1"/>
              </w:rPr>
              <w:t>Great Smith Street,</w:t>
            </w:r>
          </w:p>
          <w:p w14:paraId="29FBD14D" w14:textId="77777777" w:rsidR="008E1D9F" w:rsidRPr="008C03A5" w:rsidRDefault="008E1D9F" w:rsidP="008E1D9F">
            <w:pPr>
              <w:overflowPunct w:val="0"/>
              <w:autoSpaceDE w:val="0"/>
              <w:rPr>
                <w:rFonts w:cstheme="minorHAnsi"/>
                <w:color w:val="000000" w:themeColor="text1"/>
              </w:rPr>
            </w:pPr>
            <w:r w:rsidRPr="008C03A5">
              <w:rPr>
                <w:rFonts w:cstheme="minorHAnsi"/>
                <w:color w:val="000000" w:themeColor="text1"/>
              </w:rPr>
              <w:t>London, SW1P 3BT</w:t>
            </w:r>
          </w:p>
          <w:p w14:paraId="3C99358A" w14:textId="77777777" w:rsidR="008E1D9F" w:rsidRPr="008C03A5" w:rsidRDefault="008E1D9F" w:rsidP="008E1D9F">
            <w:pPr>
              <w:overflowPunct w:val="0"/>
              <w:autoSpaceDE w:val="0"/>
              <w:rPr>
                <w:rFonts w:cstheme="minorHAnsi"/>
                <w:color w:val="000000" w:themeColor="text1"/>
              </w:rPr>
            </w:pPr>
            <w:r w:rsidRPr="008C03A5">
              <w:rPr>
                <w:rFonts w:cstheme="minorHAnsi"/>
                <w:color w:val="000000" w:themeColor="text1"/>
              </w:rPr>
              <w:t>Website: www.education.gov.uk</w:t>
            </w:r>
          </w:p>
          <w:p w14:paraId="5CA7BC4F" w14:textId="77777777" w:rsidR="008E1D9F" w:rsidRPr="008C03A5" w:rsidRDefault="008E1D9F" w:rsidP="008E1D9F">
            <w:pPr>
              <w:overflowPunct w:val="0"/>
              <w:autoSpaceDE w:val="0"/>
              <w:rPr>
                <w:rFonts w:cstheme="minorHAnsi"/>
                <w:color w:val="000000" w:themeColor="text1"/>
              </w:rPr>
            </w:pPr>
            <w:r w:rsidRPr="008C03A5">
              <w:rPr>
                <w:rFonts w:cstheme="minorHAnsi"/>
                <w:color w:val="000000" w:themeColor="text1"/>
              </w:rPr>
              <w:t>https://www.gov.uk/contact-dfe</w:t>
            </w:r>
          </w:p>
          <w:p w14:paraId="29EFFFFD" w14:textId="77777777" w:rsidR="008E1D9F" w:rsidRPr="008C03A5" w:rsidRDefault="008E1D9F" w:rsidP="008E1D9F">
            <w:pPr>
              <w:overflowPunct w:val="0"/>
              <w:autoSpaceDE w:val="0"/>
              <w:rPr>
                <w:rFonts w:cstheme="minorHAnsi"/>
                <w:color w:val="000000" w:themeColor="text1"/>
              </w:rPr>
            </w:pPr>
            <w:r w:rsidRPr="008C03A5">
              <w:rPr>
                <w:rFonts w:cstheme="minorHAnsi"/>
                <w:color w:val="000000" w:themeColor="text1"/>
              </w:rPr>
              <w:t>Email: http://www.education.gov.uk</w:t>
            </w:r>
          </w:p>
          <w:p w14:paraId="773C45DA" w14:textId="77777777" w:rsidR="008E1D9F" w:rsidRPr="00CC7944" w:rsidRDefault="008E1D9F" w:rsidP="008E1D9F">
            <w:pPr>
              <w:overflowPunct w:val="0"/>
              <w:autoSpaceDE w:val="0"/>
              <w:rPr>
                <w:rFonts w:cstheme="minorHAnsi"/>
                <w:color w:val="000000" w:themeColor="text1"/>
              </w:rPr>
            </w:pPr>
            <w:r w:rsidRPr="008C03A5">
              <w:rPr>
                <w:rFonts w:cstheme="minorHAnsi"/>
                <w:color w:val="000000" w:themeColor="text1"/>
              </w:rPr>
              <w:t>Telephone: 0370 000 2288</w:t>
            </w:r>
          </w:p>
          <w:p w14:paraId="2D770D0F" w14:textId="77777777" w:rsidR="008E1D9F" w:rsidRPr="00CC7944" w:rsidRDefault="008E1D9F" w:rsidP="00BC306F">
            <w:pPr>
              <w:overflowPunct w:val="0"/>
              <w:autoSpaceDE w:val="0"/>
              <w:rPr>
                <w:rFonts w:cstheme="minorHAnsi"/>
                <w:color w:val="000000" w:themeColor="text1"/>
              </w:rPr>
            </w:pPr>
          </w:p>
        </w:tc>
      </w:tr>
    </w:tbl>
    <w:p w14:paraId="44642865" w14:textId="77777777" w:rsidR="00BC306F" w:rsidRPr="00CC7944" w:rsidRDefault="00BC306F" w:rsidP="00BC306F">
      <w:pPr>
        <w:overflowPunct w:val="0"/>
        <w:autoSpaceDE w:val="0"/>
        <w:spacing w:after="0" w:line="240" w:lineRule="auto"/>
        <w:rPr>
          <w:rFonts w:cstheme="minorHAnsi"/>
          <w:color w:val="000000" w:themeColor="text1"/>
        </w:rPr>
      </w:pPr>
    </w:p>
    <w:p w14:paraId="15D6DE7D" w14:textId="3C1B8FF8" w:rsidR="00BC306F" w:rsidRPr="00CC7944" w:rsidRDefault="007977EC" w:rsidP="008E1D9F">
      <w:pPr>
        <w:rPr>
          <w:rFonts w:cstheme="minorHAnsi"/>
          <w:color w:val="000000" w:themeColor="text1"/>
        </w:rPr>
      </w:pPr>
      <w:r w:rsidRPr="00CC7944">
        <w:rPr>
          <w:rFonts w:cstheme="minorHAnsi"/>
          <w:color w:val="000000" w:themeColor="text1"/>
        </w:rPr>
        <w:t>If,</w:t>
      </w:r>
      <w:r w:rsidR="00BC306F" w:rsidRPr="00CC7944">
        <w:rPr>
          <w:rFonts w:cstheme="minorHAnsi"/>
          <w:color w:val="000000" w:themeColor="text1"/>
        </w:rPr>
        <w:t xml:space="preserve"> </w:t>
      </w:r>
      <w:r w:rsidR="00CB4BE8" w:rsidRPr="00CC7944">
        <w:rPr>
          <w:rFonts w:cstheme="minorHAnsi"/>
          <w:color w:val="000000" w:themeColor="text1"/>
        </w:rPr>
        <w:t>however,</w:t>
      </w:r>
      <w:r w:rsidR="00BC306F" w:rsidRPr="00CC7944">
        <w:rPr>
          <w:rFonts w:cstheme="minorHAnsi"/>
          <w:color w:val="000000" w:themeColor="text1"/>
        </w:rPr>
        <w:t xml:space="preserve"> you are dissatisfied with our response to your concerns you can of course contact the ICO quoting our ICO registration number </w:t>
      </w:r>
      <w:r w:rsidR="008C03A5">
        <w:t>ZA149553</w:t>
      </w:r>
      <w:r w:rsidR="008C03A5">
        <w:t xml:space="preserve"> </w:t>
      </w:r>
      <w:r w:rsidR="00BC306F" w:rsidRPr="00CC7944">
        <w:rPr>
          <w:rFonts w:cstheme="minorHAnsi"/>
          <w:color w:val="000000" w:themeColor="text1"/>
        </w:rPr>
        <w:t xml:space="preserve">and stating that the Data Controller is </w:t>
      </w:r>
      <w:r w:rsidR="008C03A5" w:rsidRPr="00113C52">
        <w:rPr>
          <w:rFonts w:eastAsia="Calibri" w:cstheme="minorHAnsi"/>
        </w:rPr>
        <w:t>Swanwick School and Sports College</w:t>
      </w:r>
    </w:p>
    <w:p w14:paraId="6F222571" w14:textId="77777777" w:rsidR="00BC306F" w:rsidRPr="00CC7944" w:rsidRDefault="00BC306F" w:rsidP="00BC306F">
      <w:pPr>
        <w:overflowPunct w:val="0"/>
        <w:autoSpaceDE w:val="0"/>
        <w:spacing w:after="0" w:line="240" w:lineRule="auto"/>
        <w:rPr>
          <w:rFonts w:cstheme="minorHAnsi"/>
          <w:color w:val="000000" w:themeColor="text1"/>
        </w:rPr>
      </w:pPr>
      <w:r w:rsidRPr="00CC7944">
        <w:rPr>
          <w:rFonts w:cstheme="minorHAnsi"/>
          <w:color w:val="000000" w:themeColor="text1"/>
        </w:rPr>
        <w:t>Information Commissioners’ Office</w:t>
      </w:r>
    </w:p>
    <w:p w14:paraId="0C035D8F" w14:textId="77777777" w:rsidR="00BC306F" w:rsidRPr="00CC7944" w:rsidRDefault="00BC306F" w:rsidP="00BC306F">
      <w:pPr>
        <w:overflowPunct w:val="0"/>
        <w:autoSpaceDE w:val="0"/>
        <w:spacing w:after="0" w:line="240" w:lineRule="auto"/>
        <w:rPr>
          <w:rFonts w:cstheme="minorHAnsi"/>
          <w:color w:val="000000" w:themeColor="text1"/>
        </w:rPr>
      </w:pPr>
      <w:r w:rsidRPr="00CC7944">
        <w:rPr>
          <w:rFonts w:cstheme="minorHAnsi"/>
          <w:color w:val="000000" w:themeColor="text1"/>
        </w:rPr>
        <w:t>Wycliffe House</w:t>
      </w:r>
    </w:p>
    <w:p w14:paraId="7828F403" w14:textId="77777777" w:rsidR="00BC306F" w:rsidRPr="00CC7944" w:rsidRDefault="00BC306F" w:rsidP="00BC306F">
      <w:pPr>
        <w:overflowPunct w:val="0"/>
        <w:autoSpaceDE w:val="0"/>
        <w:spacing w:after="0" w:line="240" w:lineRule="auto"/>
        <w:rPr>
          <w:rFonts w:cstheme="minorHAnsi"/>
          <w:color w:val="000000" w:themeColor="text1"/>
        </w:rPr>
      </w:pPr>
      <w:r w:rsidRPr="00CC7944">
        <w:rPr>
          <w:rFonts w:cstheme="minorHAnsi"/>
          <w:color w:val="000000" w:themeColor="text1"/>
        </w:rPr>
        <w:t>Water Lane</w:t>
      </w:r>
    </w:p>
    <w:p w14:paraId="562618B7" w14:textId="77777777" w:rsidR="00BC306F" w:rsidRPr="00CC7944" w:rsidRDefault="00BC306F" w:rsidP="00BC306F">
      <w:pPr>
        <w:overflowPunct w:val="0"/>
        <w:autoSpaceDE w:val="0"/>
        <w:spacing w:after="0" w:line="240" w:lineRule="auto"/>
        <w:rPr>
          <w:rFonts w:cstheme="minorHAnsi"/>
          <w:color w:val="000000" w:themeColor="text1"/>
        </w:rPr>
      </w:pPr>
      <w:r w:rsidRPr="00CC7944">
        <w:rPr>
          <w:rFonts w:cstheme="minorHAnsi"/>
          <w:color w:val="000000" w:themeColor="text1"/>
        </w:rPr>
        <w:lastRenderedPageBreak/>
        <w:t>Wilmslow</w:t>
      </w:r>
    </w:p>
    <w:p w14:paraId="0E8F079D" w14:textId="77777777" w:rsidR="00BC306F" w:rsidRPr="00CC7944" w:rsidRDefault="00BC306F" w:rsidP="00BC306F">
      <w:pPr>
        <w:overflowPunct w:val="0"/>
        <w:autoSpaceDE w:val="0"/>
        <w:spacing w:after="0" w:line="240" w:lineRule="auto"/>
        <w:rPr>
          <w:rFonts w:cstheme="minorHAnsi"/>
          <w:color w:val="000000" w:themeColor="text1"/>
        </w:rPr>
      </w:pPr>
      <w:r w:rsidRPr="00CC7944">
        <w:rPr>
          <w:rFonts w:cstheme="minorHAnsi"/>
          <w:color w:val="000000" w:themeColor="text1"/>
        </w:rPr>
        <w:t>Cheshire</w:t>
      </w:r>
    </w:p>
    <w:p w14:paraId="2023D16D" w14:textId="77777777" w:rsidR="00BC306F" w:rsidRPr="00CC7944" w:rsidRDefault="00BC306F" w:rsidP="00BC306F">
      <w:pPr>
        <w:overflowPunct w:val="0"/>
        <w:autoSpaceDE w:val="0"/>
        <w:spacing w:after="0" w:line="240" w:lineRule="auto"/>
        <w:rPr>
          <w:rFonts w:cstheme="minorHAnsi"/>
          <w:color w:val="000000" w:themeColor="text1"/>
        </w:rPr>
      </w:pPr>
      <w:r w:rsidRPr="00CC7944">
        <w:rPr>
          <w:rFonts w:cstheme="minorHAnsi"/>
          <w:color w:val="000000" w:themeColor="text1"/>
        </w:rPr>
        <w:t>SK9 5AF</w:t>
      </w:r>
    </w:p>
    <w:p w14:paraId="19260FB4" w14:textId="77777777" w:rsidR="00BC306F" w:rsidRPr="00CC7944" w:rsidRDefault="00BC306F" w:rsidP="00BC306F">
      <w:pPr>
        <w:overflowPunct w:val="0"/>
        <w:autoSpaceDE w:val="0"/>
        <w:spacing w:after="0" w:line="240" w:lineRule="auto"/>
        <w:rPr>
          <w:rFonts w:cstheme="minorHAnsi"/>
          <w:color w:val="000000" w:themeColor="text1"/>
        </w:rPr>
      </w:pPr>
      <w:r w:rsidRPr="00CC7944">
        <w:rPr>
          <w:rFonts w:cstheme="minorHAnsi"/>
          <w:color w:val="000000" w:themeColor="text1"/>
        </w:rPr>
        <w:t>Tel: 0303 123 1113 (local rate) or 01625 545 745 if you prefer to use a national rate number</w:t>
      </w:r>
    </w:p>
    <w:p w14:paraId="64351C58" w14:textId="77777777" w:rsidR="00BC306F" w:rsidRPr="00CC7944" w:rsidRDefault="00BC306F" w:rsidP="00BC306F">
      <w:pPr>
        <w:overflowPunct w:val="0"/>
        <w:autoSpaceDE w:val="0"/>
        <w:spacing w:after="0" w:line="240" w:lineRule="auto"/>
        <w:rPr>
          <w:rFonts w:cstheme="minorHAnsi"/>
          <w:color w:val="000000" w:themeColor="text1"/>
        </w:rPr>
      </w:pPr>
      <w:r w:rsidRPr="00CC7944">
        <w:rPr>
          <w:rFonts w:cstheme="minorHAnsi"/>
          <w:color w:val="000000" w:themeColor="text1"/>
        </w:rPr>
        <w:t>Fax: 01625 524 510</w:t>
      </w:r>
    </w:p>
    <w:p w14:paraId="3EFA247B" w14:textId="1D56491E" w:rsidR="00CB4BE8" w:rsidRPr="00CC7944" w:rsidRDefault="00BC306F" w:rsidP="008E1D9F">
      <w:pPr>
        <w:overflowPunct w:val="0"/>
        <w:autoSpaceDE w:val="0"/>
        <w:spacing w:after="0" w:line="240" w:lineRule="auto"/>
        <w:rPr>
          <w:rStyle w:val="Hyperlink"/>
          <w:rFonts w:cstheme="minorHAnsi"/>
          <w:color w:val="000000" w:themeColor="text1"/>
        </w:rPr>
      </w:pPr>
      <w:r w:rsidRPr="00CC7944">
        <w:rPr>
          <w:rFonts w:cstheme="minorHAnsi"/>
          <w:color w:val="000000" w:themeColor="text1"/>
        </w:rPr>
        <w:t xml:space="preserve">Website: </w:t>
      </w:r>
      <w:hyperlink r:id="rId23" w:history="1">
        <w:r w:rsidR="008E1D9F" w:rsidRPr="00CC7944">
          <w:rPr>
            <w:rStyle w:val="Hyperlink"/>
            <w:rFonts w:cstheme="minorHAnsi"/>
            <w:color w:val="000000" w:themeColor="text1"/>
          </w:rPr>
          <w:t>https://ico.org.uk/concerns/</w:t>
        </w:r>
      </w:hyperlink>
    </w:p>
    <w:p w14:paraId="35AEFE67" w14:textId="77777777" w:rsidR="00CB4BE8" w:rsidRPr="00CC7944" w:rsidRDefault="00CB4BE8" w:rsidP="008E1D9F">
      <w:pPr>
        <w:overflowPunct w:val="0"/>
        <w:autoSpaceDE w:val="0"/>
        <w:spacing w:after="0" w:line="240" w:lineRule="auto"/>
        <w:rPr>
          <w:rStyle w:val="Hyperlink"/>
          <w:rFonts w:cstheme="minorHAnsi"/>
          <w:color w:val="000000" w:themeColor="text1"/>
        </w:rPr>
      </w:pPr>
    </w:p>
    <w:p w14:paraId="0215DD88" w14:textId="77777777" w:rsidR="00CB4BE8" w:rsidRPr="00CC7944" w:rsidRDefault="00CB4BE8" w:rsidP="008E1D9F">
      <w:pPr>
        <w:overflowPunct w:val="0"/>
        <w:autoSpaceDE w:val="0"/>
        <w:spacing w:after="0" w:line="240" w:lineRule="auto"/>
        <w:rPr>
          <w:rFonts w:cstheme="minorHAnsi"/>
          <w:color w:val="000000" w:themeColor="text1"/>
          <w:u w:val="single"/>
        </w:rPr>
      </w:pPr>
    </w:p>
    <w:p w14:paraId="0451F00D" w14:textId="423974CD" w:rsidR="008E1D9F" w:rsidRPr="00CC7944" w:rsidRDefault="00CE035F" w:rsidP="002E7C55">
      <w:pPr>
        <w:pStyle w:val="Heading1"/>
        <w:rPr>
          <w:color w:val="000000" w:themeColor="text1"/>
        </w:rPr>
      </w:pPr>
      <w:bookmarkStart w:id="34" w:name="_Toc226642798"/>
      <w:r w:rsidRPr="00CC7944">
        <w:rPr>
          <w:color w:val="000000" w:themeColor="text1"/>
        </w:rPr>
        <w:t>1</w:t>
      </w:r>
      <w:r w:rsidR="00087357">
        <w:rPr>
          <w:color w:val="000000" w:themeColor="text1"/>
        </w:rPr>
        <w:t>3</w:t>
      </w:r>
      <w:r w:rsidR="00A20853" w:rsidRPr="00CC7944">
        <w:rPr>
          <w:color w:val="000000" w:themeColor="text1"/>
        </w:rPr>
        <w:t>.</w:t>
      </w:r>
      <w:r w:rsidRPr="00CC7944">
        <w:rPr>
          <w:color w:val="000000" w:themeColor="text1"/>
        </w:rPr>
        <w:t xml:space="preserve"> </w:t>
      </w:r>
      <w:r w:rsidR="008E1D9F" w:rsidRPr="00CC7944">
        <w:rPr>
          <w:color w:val="000000" w:themeColor="text1"/>
        </w:rPr>
        <w:t>Last updated</w:t>
      </w:r>
      <w:bookmarkEnd w:id="34"/>
    </w:p>
    <w:p w14:paraId="5672DA9E" w14:textId="1370330D" w:rsidR="008E1D9F" w:rsidRPr="00CC7944" w:rsidRDefault="008E1D9F" w:rsidP="008E1D9F">
      <w:pPr>
        <w:jc w:val="both"/>
        <w:rPr>
          <w:rFonts w:cstheme="minorHAnsi"/>
          <w:color w:val="000000" w:themeColor="text1"/>
        </w:rPr>
      </w:pPr>
      <w:r w:rsidRPr="00CC7944">
        <w:rPr>
          <w:rFonts w:cstheme="minorHAnsi"/>
          <w:color w:val="000000" w:themeColor="text1"/>
        </w:rPr>
        <w:t xml:space="preserve">We may need to update this privacy notice periodically, so we recommend that you revisit this information from time to time. This version was last updated on </w:t>
      </w:r>
      <w:r w:rsidR="008C03A5">
        <w:rPr>
          <w:rFonts w:cstheme="minorHAnsi"/>
          <w:color w:val="000000" w:themeColor="text1"/>
        </w:rPr>
        <w:t>22.05.2026</w:t>
      </w:r>
    </w:p>
    <w:p w14:paraId="560BF3FE" w14:textId="77777777" w:rsidR="00AC1F01" w:rsidRPr="00CC7944" w:rsidRDefault="00AC1F01">
      <w:pPr>
        <w:overflowPunct w:val="0"/>
        <w:autoSpaceDE w:val="0"/>
        <w:spacing w:after="0" w:line="240" w:lineRule="auto"/>
        <w:rPr>
          <w:rFonts w:cstheme="minorHAnsi"/>
          <w:color w:val="000000" w:themeColor="text1"/>
        </w:rPr>
      </w:pPr>
    </w:p>
    <w:sectPr w:rsidR="00AC1F01" w:rsidRPr="00CC7944" w:rsidSect="00092DE4">
      <w:headerReference w:type="default" r:id="rId24"/>
      <w:footerReference w:type="even" r:id="rId25"/>
      <w:footerReference w:type="default" r:id="rId26"/>
      <w:headerReference w:type="first" r:id="rId27"/>
      <w:footerReference w:type="first" r:id="rId28"/>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6D288" w14:textId="77777777" w:rsidR="00FD118C" w:rsidRDefault="00FD118C" w:rsidP="008564A1">
      <w:pPr>
        <w:spacing w:after="0" w:line="240" w:lineRule="auto"/>
      </w:pPr>
      <w:r>
        <w:separator/>
      </w:r>
    </w:p>
  </w:endnote>
  <w:endnote w:type="continuationSeparator" w:id="0">
    <w:p w14:paraId="7EC55973" w14:textId="77777777" w:rsidR="00FD118C" w:rsidRDefault="00FD118C" w:rsidP="00856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B2650" w14:textId="2E355B80" w:rsidR="008F2BDF" w:rsidRDefault="008F2BDF">
    <w:pPr>
      <w:pStyle w:val="Footer"/>
    </w:pPr>
    <w:r>
      <w:rPr>
        <w:noProof/>
      </w:rPr>
      <mc:AlternateContent>
        <mc:Choice Requires="wps">
          <w:drawing>
            <wp:anchor distT="0" distB="0" distL="0" distR="0" simplePos="0" relativeHeight="251659264" behindDoc="0" locked="0" layoutInCell="1" allowOverlap="1" wp14:anchorId="50040C8C" wp14:editId="103E61A4">
              <wp:simplePos x="635" y="635"/>
              <wp:positionH relativeFrom="page">
                <wp:align>center</wp:align>
              </wp:positionH>
              <wp:positionV relativeFrom="page">
                <wp:align>bottom</wp:align>
              </wp:positionV>
              <wp:extent cx="443865" cy="443865"/>
              <wp:effectExtent l="0" t="0" r="8890" b="0"/>
              <wp:wrapNone/>
              <wp:docPr id="4" name="Text Box 4"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458B1B" w14:textId="1CF63898" w:rsidR="008F2BDF" w:rsidRPr="008F2BDF" w:rsidRDefault="008F2BDF" w:rsidP="008F2BDF">
                          <w:pPr>
                            <w:spacing w:after="0"/>
                            <w:rPr>
                              <w:rFonts w:ascii="Calibri" w:eastAsia="Calibri" w:hAnsi="Calibri" w:cs="Calibri"/>
                              <w:noProof/>
                              <w:color w:val="000000"/>
                              <w:sz w:val="20"/>
                              <w:szCs w:val="20"/>
                            </w:rPr>
                          </w:pPr>
                          <w:r w:rsidRPr="008F2BDF">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040C8C" id="_x0000_t202" coordsize="21600,21600" o:spt="202" path="m,l,21600r21600,l21600,xe">
              <v:stroke joinstyle="miter"/>
              <v:path gradientshapeok="t" o:connecttype="rect"/>
            </v:shapetype>
            <v:shape id="Text Box 4" o:spid="_x0000_s1027"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" filled="f" stroked="f">
              <v:textbox style="mso-fit-shape-to-text:t" inset="0,0,0,15pt">
                <w:txbxContent>
                  <w:p w14:paraId="0E458B1B" w14:textId="1CF63898" w:rsidR="008F2BDF" w:rsidRPr="008F2BDF" w:rsidRDefault="008F2BDF" w:rsidP="008F2BDF">
                    <w:pPr>
                      <w:spacing w:after="0"/>
                      <w:rPr>
                        <w:rFonts w:ascii="Calibri" w:eastAsia="Calibri" w:hAnsi="Calibri" w:cs="Calibri"/>
                        <w:noProof/>
                        <w:color w:val="000000"/>
                        <w:sz w:val="20"/>
                        <w:szCs w:val="20"/>
                      </w:rPr>
                    </w:pPr>
                    <w:r w:rsidRPr="008F2BDF">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67C7" w14:textId="2C424FB3" w:rsidR="00092DE4" w:rsidRDefault="008F2BDF" w:rsidP="00092DE4">
    <w:pPr>
      <w:pStyle w:val="Footer"/>
      <w:jc w:val="center"/>
    </w:pPr>
    <w:r>
      <w:rPr>
        <w:noProof/>
      </w:rPr>
      <mc:AlternateContent>
        <mc:Choice Requires="wps">
          <w:drawing>
            <wp:anchor distT="0" distB="0" distL="0" distR="0" simplePos="0" relativeHeight="251660288" behindDoc="0" locked="0" layoutInCell="1" allowOverlap="1" wp14:anchorId="06F86231" wp14:editId="726C8D7F">
              <wp:simplePos x="457200" y="9906000"/>
              <wp:positionH relativeFrom="page">
                <wp:align>center</wp:align>
              </wp:positionH>
              <wp:positionV relativeFrom="page">
                <wp:align>bottom</wp:align>
              </wp:positionV>
              <wp:extent cx="443865" cy="443865"/>
              <wp:effectExtent l="0" t="0" r="8890" b="0"/>
              <wp:wrapNone/>
              <wp:docPr id="5" name="Text Box 5"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244139" w14:textId="47E71062" w:rsidR="008F2BDF" w:rsidRPr="008F2BDF" w:rsidRDefault="008F2BDF" w:rsidP="008F2BDF">
                          <w:pPr>
                            <w:spacing w:after="0"/>
                            <w:rPr>
                              <w:rFonts w:ascii="Calibri" w:eastAsia="Calibri" w:hAnsi="Calibri" w:cs="Calibri"/>
                              <w:noProof/>
                              <w:color w:val="000000"/>
                              <w:sz w:val="20"/>
                              <w:szCs w:val="20"/>
                            </w:rPr>
                          </w:pPr>
                          <w:r w:rsidRPr="008F2BDF">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F86231" id="_x0000_t202" coordsize="21600,21600" o:spt="202" path="m,l,21600r21600,l21600,xe">
              <v:stroke joinstyle="miter"/>
              <v:path gradientshapeok="t" o:connecttype="rect"/>
            </v:shapetype>
            <v:shape id="Text Box 5" o:spid="_x0000_s1028" type="#_x0000_t202" alt="CONTROLL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" filled="f" stroked="f">
              <v:textbox style="mso-fit-shape-to-text:t" inset="0,0,0,15pt">
                <w:txbxContent>
                  <w:p w14:paraId="56244139" w14:textId="47E71062" w:rsidR="008F2BDF" w:rsidRPr="008F2BDF" w:rsidRDefault="008F2BDF" w:rsidP="008F2BDF">
                    <w:pPr>
                      <w:spacing w:after="0"/>
                      <w:rPr>
                        <w:rFonts w:ascii="Calibri" w:eastAsia="Calibri" w:hAnsi="Calibri" w:cs="Calibri"/>
                        <w:noProof/>
                        <w:color w:val="000000"/>
                        <w:sz w:val="20"/>
                        <w:szCs w:val="20"/>
                      </w:rPr>
                    </w:pPr>
                    <w:r w:rsidRPr="008F2BDF">
                      <w:rPr>
                        <w:rFonts w:ascii="Calibri" w:eastAsia="Calibri" w:hAnsi="Calibri" w:cs="Calibri"/>
                        <w:noProof/>
                        <w:color w:val="000000"/>
                        <w:sz w:val="20"/>
                        <w:szCs w:val="20"/>
                      </w:rPr>
                      <w:t>CONTROLLED</w:t>
                    </w:r>
                  </w:p>
                </w:txbxContent>
              </v:textbox>
              <w10:wrap anchorx="page" anchory="page"/>
            </v:shape>
          </w:pict>
        </mc:Fallback>
      </mc:AlternateContent>
    </w:r>
    <w:r w:rsidR="00092DE4">
      <w:t xml:space="preserve">Page </w:t>
    </w:r>
    <w:r w:rsidR="00092DE4">
      <w:rPr>
        <w:b/>
        <w:bCs/>
      </w:rPr>
      <w:fldChar w:fldCharType="begin"/>
    </w:r>
    <w:r w:rsidR="00092DE4">
      <w:rPr>
        <w:b/>
        <w:bCs/>
      </w:rPr>
      <w:instrText xml:space="preserve"> PAGE  \* Arabic  \* MERGEFORMAT </w:instrText>
    </w:r>
    <w:r w:rsidR="00092DE4">
      <w:rPr>
        <w:b/>
        <w:bCs/>
      </w:rPr>
      <w:fldChar w:fldCharType="separate"/>
    </w:r>
    <w:r w:rsidR="00092DE4">
      <w:rPr>
        <w:b/>
        <w:bCs/>
        <w:noProof/>
      </w:rPr>
      <w:t>1</w:t>
    </w:r>
    <w:r w:rsidR="00092DE4">
      <w:rPr>
        <w:b/>
        <w:bCs/>
      </w:rPr>
      <w:fldChar w:fldCharType="end"/>
    </w:r>
    <w:r w:rsidR="00092DE4">
      <w:t xml:space="preserve"> of </w:t>
    </w:r>
    <w:r w:rsidR="00092DE4">
      <w:rPr>
        <w:b/>
        <w:bCs/>
      </w:rPr>
      <w:fldChar w:fldCharType="begin"/>
    </w:r>
    <w:r w:rsidR="00092DE4">
      <w:rPr>
        <w:b/>
        <w:bCs/>
      </w:rPr>
      <w:instrText xml:space="preserve"> NUMPAGES  \* Arabic  \* MERGEFORMAT </w:instrText>
    </w:r>
    <w:r w:rsidR="00092DE4">
      <w:rPr>
        <w:b/>
        <w:bCs/>
      </w:rPr>
      <w:fldChar w:fldCharType="separate"/>
    </w:r>
    <w:r w:rsidR="00092DE4">
      <w:rPr>
        <w:b/>
        <w:bCs/>
        <w:noProof/>
      </w:rPr>
      <w:t>2</w:t>
    </w:r>
    <w:r w:rsidR="00092DE4">
      <w:rPr>
        <w:b/>
        <w:bCs/>
      </w:rPr>
      <w:fldChar w:fldCharType="end"/>
    </w:r>
  </w:p>
  <w:p w14:paraId="46D20BF3" w14:textId="42997B02" w:rsidR="001275C1" w:rsidRPr="00586601" w:rsidRDefault="00465536">
    <w:pPr>
      <w:pStyle w:val="Footer"/>
      <w:rPr>
        <w:sz w:val="20"/>
        <w:szCs w:val="20"/>
      </w:rPr>
    </w:pPr>
    <w:r w:rsidRPr="00586601">
      <w:rPr>
        <w:sz w:val="20"/>
        <w:szCs w:val="20"/>
      </w:rPr>
      <w:t>Copyright: Education Data Hub</w:t>
    </w:r>
    <w:r w:rsidRPr="00586601">
      <w:rPr>
        <w:sz w:val="20"/>
        <w:szCs w:val="20"/>
      </w:rPr>
      <w:tab/>
    </w:r>
    <w:r w:rsidRPr="00586601">
      <w:rPr>
        <w:sz w:val="20"/>
        <w:szCs w:val="20"/>
      </w:rPr>
      <w:tab/>
    </w:r>
    <w:r w:rsidR="00586601" w:rsidRPr="00586601">
      <w:rPr>
        <w:sz w:val="20"/>
        <w:szCs w:val="20"/>
      </w:rPr>
      <w:t>Issued</w:t>
    </w:r>
    <w:r w:rsidRPr="00586601">
      <w:rPr>
        <w:sz w:val="20"/>
        <w:szCs w:val="20"/>
      </w:rPr>
      <w:t xml:space="preserve">: </w:t>
    </w:r>
    <w:r w:rsidR="00AC1F01" w:rsidRPr="00586601">
      <w:rPr>
        <w:sz w:val="20"/>
        <w:szCs w:val="20"/>
      </w:rPr>
      <w:t xml:space="preserve">April </w:t>
    </w:r>
    <w:r w:rsidRPr="00586601">
      <w:rPr>
        <w:sz w:val="20"/>
        <w:szCs w:val="20"/>
      </w:rPr>
      <w:t>202</w:t>
    </w:r>
    <w:r w:rsidR="00CC7944">
      <w:rPr>
        <w:sz w:val="20"/>
        <w:szCs w:val="20"/>
      </w:rPr>
      <w:t>6</w:t>
    </w:r>
    <w:r w:rsidRPr="00586601">
      <w:rPr>
        <w:sz w:val="20"/>
        <w:szCs w:val="20"/>
      </w:rPr>
      <w:tab/>
    </w:r>
    <w:r w:rsidR="00D24FEE">
      <w:rPr>
        <w:sz w:val="20"/>
        <w:szCs w:val="20"/>
      </w:rPr>
      <w:t xml:space="preserve">V4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44C92" w14:textId="1510E262" w:rsidR="00092DE4" w:rsidRPr="00586601" w:rsidRDefault="008F2BDF" w:rsidP="00092DE4">
    <w:pPr>
      <w:pStyle w:val="Footer"/>
      <w:rPr>
        <w:sz w:val="20"/>
        <w:szCs w:val="20"/>
      </w:rPr>
    </w:pPr>
    <w:r w:rsidRPr="00586601">
      <w:rPr>
        <w:noProof/>
        <w:sz w:val="20"/>
        <w:szCs w:val="20"/>
      </w:rPr>
      <mc:AlternateContent>
        <mc:Choice Requires="wps">
          <w:drawing>
            <wp:anchor distT="0" distB="0" distL="0" distR="0" simplePos="0" relativeHeight="251658240" behindDoc="0" locked="0" layoutInCell="1" allowOverlap="1" wp14:anchorId="75327862" wp14:editId="3BFD22C8">
              <wp:simplePos x="457200" y="9906000"/>
              <wp:positionH relativeFrom="page">
                <wp:align>center</wp:align>
              </wp:positionH>
              <wp:positionV relativeFrom="page">
                <wp:align>bottom</wp:align>
              </wp:positionV>
              <wp:extent cx="443865" cy="443865"/>
              <wp:effectExtent l="0" t="0" r="8890" b="0"/>
              <wp:wrapNone/>
              <wp:docPr id="3" name="Text Box 3"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1B65CD" w14:textId="241D470F" w:rsidR="008F2BDF" w:rsidRPr="008F2BDF" w:rsidRDefault="008F2BDF" w:rsidP="008F2BDF">
                          <w:pPr>
                            <w:spacing w:after="0"/>
                            <w:rPr>
                              <w:rFonts w:ascii="Calibri" w:eastAsia="Calibri" w:hAnsi="Calibri" w:cs="Calibri"/>
                              <w:noProof/>
                              <w:color w:val="000000"/>
                              <w:sz w:val="20"/>
                              <w:szCs w:val="20"/>
                            </w:rPr>
                          </w:pPr>
                          <w:r w:rsidRPr="008F2BDF">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327862" id="_x0000_t202" coordsize="21600,21600" o:spt="202" path="m,l,21600r21600,l21600,xe">
              <v:stroke joinstyle="miter"/>
              <v:path gradientshapeok="t" o:connecttype="rect"/>
            </v:shapetype>
            <v:shape id="Text Box 3" o:spid="_x0000_s1029"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" filled="f" stroked="f">
              <v:textbox style="mso-fit-shape-to-text:t" inset="0,0,0,15pt">
                <w:txbxContent>
                  <w:p w14:paraId="461B65CD" w14:textId="241D470F" w:rsidR="008F2BDF" w:rsidRPr="008F2BDF" w:rsidRDefault="008F2BDF" w:rsidP="008F2BDF">
                    <w:pPr>
                      <w:spacing w:after="0"/>
                      <w:rPr>
                        <w:rFonts w:ascii="Calibri" w:eastAsia="Calibri" w:hAnsi="Calibri" w:cs="Calibri"/>
                        <w:noProof/>
                        <w:color w:val="000000"/>
                        <w:sz w:val="20"/>
                        <w:szCs w:val="20"/>
                      </w:rPr>
                    </w:pPr>
                    <w:r w:rsidRPr="008F2BDF">
                      <w:rPr>
                        <w:rFonts w:ascii="Calibri" w:eastAsia="Calibri" w:hAnsi="Calibri" w:cs="Calibri"/>
                        <w:noProof/>
                        <w:color w:val="000000"/>
                        <w:sz w:val="20"/>
                        <w:szCs w:val="20"/>
                      </w:rPr>
                      <w:t>CONTROLLED</w:t>
                    </w:r>
                  </w:p>
                </w:txbxContent>
              </v:textbox>
              <w10:wrap anchorx="page" anchory="page"/>
            </v:shape>
          </w:pict>
        </mc:Fallback>
      </mc:AlternateContent>
    </w:r>
    <w:r w:rsidR="00092DE4" w:rsidRPr="00586601">
      <w:rPr>
        <w:sz w:val="20"/>
        <w:szCs w:val="20"/>
      </w:rPr>
      <w:t>Copyright: Education Data Hub</w:t>
    </w:r>
    <w:r w:rsidR="00092DE4" w:rsidRPr="00586601">
      <w:rPr>
        <w:sz w:val="20"/>
        <w:szCs w:val="20"/>
      </w:rPr>
      <w:tab/>
    </w:r>
    <w:r w:rsidR="00092DE4" w:rsidRPr="00586601">
      <w:rPr>
        <w:sz w:val="20"/>
        <w:szCs w:val="20"/>
      </w:rPr>
      <w:tab/>
    </w:r>
    <w:r w:rsidR="00586601">
      <w:rPr>
        <w:sz w:val="20"/>
        <w:szCs w:val="20"/>
      </w:rPr>
      <w:t>Issued</w:t>
    </w:r>
    <w:r w:rsidR="00092DE4" w:rsidRPr="00586601">
      <w:rPr>
        <w:sz w:val="20"/>
        <w:szCs w:val="20"/>
      </w:rPr>
      <w:t>: April 202</w:t>
    </w:r>
    <w:r w:rsidR="00CC7944">
      <w:rPr>
        <w:sz w:val="20"/>
        <w:szCs w:val="20"/>
      </w:rPr>
      <w:t>6</w:t>
    </w:r>
    <w:r w:rsidR="00092DE4" w:rsidRPr="00586601">
      <w:rPr>
        <w:sz w:val="20"/>
        <w:szCs w:val="20"/>
      </w:rPr>
      <w:tab/>
    </w:r>
    <w:r w:rsidR="00D24FEE">
      <w:rPr>
        <w:sz w:val="20"/>
        <w:szCs w:val="20"/>
      </w:rPr>
      <w:t>V4</w:t>
    </w:r>
  </w:p>
  <w:p w14:paraId="212CC696" w14:textId="77777777" w:rsidR="00092DE4" w:rsidRDefault="00092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EDA4" w14:textId="77777777" w:rsidR="00FD118C" w:rsidRDefault="00FD118C" w:rsidP="008564A1">
      <w:pPr>
        <w:spacing w:after="0" w:line="240" w:lineRule="auto"/>
      </w:pPr>
      <w:r>
        <w:separator/>
      </w:r>
    </w:p>
  </w:footnote>
  <w:footnote w:type="continuationSeparator" w:id="0">
    <w:p w14:paraId="141F8AAC" w14:textId="77777777" w:rsidR="00FD118C" w:rsidRDefault="00FD118C" w:rsidP="00856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032"/>
      <w:gridCol w:w="6434"/>
    </w:tblGrid>
    <w:tr w:rsidR="00092DE4" w14:paraId="11390E6C" w14:textId="77777777" w:rsidTr="00092DE4">
      <w:tc>
        <w:tcPr>
          <w:tcW w:w="4111" w:type="dxa"/>
          <w:hideMark/>
        </w:tcPr>
        <w:p w14:paraId="47A69672" w14:textId="3E68A962" w:rsidR="00092DE4" w:rsidRPr="00586601" w:rsidRDefault="00D24FEE" w:rsidP="00092DE4">
          <w:pPr>
            <w:tabs>
              <w:tab w:val="left" w:pos="3150"/>
              <w:tab w:val="center" w:pos="4153"/>
              <w:tab w:val="left" w:pos="4320"/>
              <w:tab w:val="left" w:pos="5040"/>
              <w:tab w:val="right" w:pos="10801"/>
            </w:tabs>
            <w:spacing w:after="0" w:line="240" w:lineRule="auto"/>
            <w:rPr>
              <w:rFonts w:eastAsia="Times New Roman" w:cstheme="minorHAnsi"/>
              <w:sz w:val="20"/>
              <w:szCs w:val="20"/>
            </w:rPr>
          </w:pPr>
          <w:bookmarkStart w:id="35" w:name="_Hlk97210464"/>
          <w:r>
            <w:rPr>
              <w:rFonts w:eastAsia="Times New Roman" w:cstheme="minorHAnsi"/>
              <w:sz w:val="20"/>
              <w:szCs w:val="20"/>
            </w:rPr>
            <w:t>Swanwick School and Sports College</w:t>
          </w:r>
        </w:p>
      </w:tc>
      <w:tc>
        <w:tcPr>
          <w:tcW w:w="6571" w:type="dxa"/>
          <w:hideMark/>
        </w:tcPr>
        <w:p w14:paraId="5CE67C3D" w14:textId="16D8F4CE" w:rsidR="00092DE4" w:rsidRPr="00586601" w:rsidRDefault="00092DE4" w:rsidP="00092DE4">
          <w:pPr>
            <w:tabs>
              <w:tab w:val="left" w:pos="3150"/>
              <w:tab w:val="center" w:pos="4153"/>
              <w:tab w:val="left" w:pos="4320"/>
              <w:tab w:val="left" w:pos="5040"/>
              <w:tab w:val="right" w:pos="10801"/>
            </w:tabs>
            <w:spacing w:after="0" w:line="240" w:lineRule="auto"/>
            <w:jc w:val="right"/>
            <w:rPr>
              <w:rFonts w:eastAsia="Times New Roman" w:cstheme="minorHAnsi"/>
              <w:sz w:val="20"/>
              <w:szCs w:val="20"/>
            </w:rPr>
          </w:pPr>
          <w:r w:rsidRPr="00586601">
            <w:rPr>
              <w:rFonts w:eastAsia="Times New Roman" w:cstheme="minorHAnsi"/>
              <w:sz w:val="20"/>
              <w:szCs w:val="20"/>
            </w:rPr>
            <w:t>Data Protection Framework: Privacy Notice – School Governors</w:t>
          </w:r>
        </w:p>
      </w:tc>
    </w:tr>
    <w:bookmarkEnd w:id="35"/>
  </w:tbl>
  <w:p w14:paraId="328D14E6" w14:textId="77777777" w:rsidR="00092DE4" w:rsidRDefault="00092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032"/>
      <w:gridCol w:w="6434"/>
    </w:tblGrid>
    <w:tr w:rsidR="00092DE4" w:rsidRPr="00586601" w14:paraId="61A146B8" w14:textId="77777777" w:rsidTr="00CA0891">
      <w:tc>
        <w:tcPr>
          <w:tcW w:w="4111" w:type="dxa"/>
          <w:hideMark/>
        </w:tcPr>
        <w:p w14:paraId="704DD9F4" w14:textId="50D54186" w:rsidR="00092DE4" w:rsidRPr="00586601" w:rsidRDefault="00D24FEE" w:rsidP="00092DE4">
          <w:pPr>
            <w:tabs>
              <w:tab w:val="left" w:pos="3150"/>
              <w:tab w:val="center" w:pos="4153"/>
              <w:tab w:val="left" w:pos="4320"/>
              <w:tab w:val="left" w:pos="5040"/>
              <w:tab w:val="right" w:pos="10801"/>
            </w:tabs>
            <w:spacing w:after="0" w:line="240" w:lineRule="auto"/>
            <w:rPr>
              <w:rFonts w:eastAsia="Times New Roman" w:cstheme="minorHAnsi"/>
              <w:sz w:val="20"/>
              <w:szCs w:val="20"/>
            </w:rPr>
          </w:pPr>
          <w:r>
            <w:rPr>
              <w:rFonts w:eastAsia="Times New Roman" w:cstheme="minorHAnsi"/>
              <w:sz w:val="20"/>
              <w:szCs w:val="20"/>
            </w:rPr>
            <w:t>Swanwick School and Sports College</w:t>
          </w:r>
        </w:p>
      </w:tc>
      <w:tc>
        <w:tcPr>
          <w:tcW w:w="6571" w:type="dxa"/>
          <w:hideMark/>
        </w:tcPr>
        <w:p w14:paraId="75AF501C" w14:textId="6CEB9208" w:rsidR="00092DE4" w:rsidRPr="00586601" w:rsidRDefault="00092DE4" w:rsidP="00092DE4">
          <w:pPr>
            <w:tabs>
              <w:tab w:val="left" w:pos="3150"/>
              <w:tab w:val="center" w:pos="4153"/>
              <w:tab w:val="left" w:pos="4320"/>
              <w:tab w:val="left" w:pos="5040"/>
              <w:tab w:val="right" w:pos="10801"/>
            </w:tabs>
            <w:spacing w:after="0" w:line="240" w:lineRule="auto"/>
            <w:jc w:val="right"/>
            <w:rPr>
              <w:rFonts w:eastAsia="Times New Roman" w:cstheme="minorHAnsi"/>
              <w:sz w:val="20"/>
              <w:szCs w:val="20"/>
            </w:rPr>
          </w:pPr>
          <w:r w:rsidRPr="00586601">
            <w:rPr>
              <w:rFonts w:eastAsia="Times New Roman" w:cstheme="minorHAnsi"/>
              <w:sz w:val="20"/>
              <w:szCs w:val="20"/>
            </w:rPr>
            <w:t>Data Protection Framework: Privacy Notice – School Governors</w:t>
          </w:r>
        </w:p>
      </w:tc>
    </w:tr>
  </w:tbl>
  <w:p w14:paraId="24383D94" w14:textId="77777777" w:rsidR="00092DE4" w:rsidRPr="00586601" w:rsidRDefault="00092DE4">
    <w:pPr>
      <w:pStyle w:val="Heade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3A9"/>
    <w:multiLevelType w:val="hybridMultilevel"/>
    <w:tmpl w:val="B55033C0"/>
    <w:lvl w:ilvl="0" w:tplc="756C23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0D26AD"/>
    <w:multiLevelType w:val="hybridMultilevel"/>
    <w:tmpl w:val="E0C22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1A09B0"/>
    <w:multiLevelType w:val="hybridMultilevel"/>
    <w:tmpl w:val="A0626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92267D"/>
    <w:multiLevelType w:val="hybridMultilevel"/>
    <w:tmpl w:val="A838F5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393769"/>
    <w:multiLevelType w:val="hybridMultilevel"/>
    <w:tmpl w:val="2780E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2B6FAD"/>
    <w:multiLevelType w:val="hybridMultilevel"/>
    <w:tmpl w:val="233AB7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284E27"/>
    <w:multiLevelType w:val="hybridMultilevel"/>
    <w:tmpl w:val="02222D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8B29DE"/>
    <w:multiLevelType w:val="hybridMultilevel"/>
    <w:tmpl w:val="B8D2D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F61148"/>
    <w:multiLevelType w:val="multilevel"/>
    <w:tmpl w:val="3A541452"/>
    <w:lvl w:ilvl="0">
      <w:start w:val="10"/>
      <w:numFmt w:val="decimal"/>
      <w:lvlText w:val="%1"/>
      <w:lvlJc w:val="left"/>
      <w:pPr>
        <w:ind w:left="560" w:hanging="5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DC00CEA"/>
    <w:multiLevelType w:val="hybridMultilevel"/>
    <w:tmpl w:val="5F86F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3B6457D"/>
    <w:multiLevelType w:val="hybridMultilevel"/>
    <w:tmpl w:val="FEA485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7120EE5"/>
    <w:multiLevelType w:val="hybridMultilevel"/>
    <w:tmpl w:val="2B64F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8E467E3"/>
    <w:multiLevelType w:val="hybridMultilevel"/>
    <w:tmpl w:val="9B48B2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B494425"/>
    <w:multiLevelType w:val="multilevel"/>
    <w:tmpl w:val="110EC516"/>
    <w:lvl w:ilvl="0">
      <w:start w:val="10"/>
      <w:numFmt w:val="decimal"/>
      <w:lvlText w:val="%1"/>
      <w:lvlJc w:val="left"/>
      <w:pPr>
        <w:ind w:left="560" w:hanging="5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2DB0CE5"/>
    <w:multiLevelType w:val="hybridMultilevel"/>
    <w:tmpl w:val="D8CCC6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70208F"/>
    <w:multiLevelType w:val="hybridMultilevel"/>
    <w:tmpl w:val="1DEE8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EA5703"/>
    <w:multiLevelType w:val="hybridMultilevel"/>
    <w:tmpl w:val="F03A65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D66ACC"/>
    <w:multiLevelType w:val="multilevel"/>
    <w:tmpl w:val="B892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B55511"/>
    <w:multiLevelType w:val="hybridMultilevel"/>
    <w:tmpl w:val="655262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A8B28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FC4F4B"/>
    <w:multiLevelType w:val="hybridMultilevel"/>
    <w:tmpl w:val="499E9C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8D00E84"/>
    <w:multiLevelType w:val="hybridMultilevel"/>
    <w:tmpl w:val="093CC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3"/>
  </w:num>
  <w:num w:numId="5">
    <w:abstractNumId w:val="24"/>
  </w:num>
  <w:num w:numId="6">
    <w:abstractNumId w:val="5"/>
  </w:num>
  <w:num w:numId="7">
    <w:abstractNumId w:val="13"/>
  </w:num>
  <w:num w:numId="8">
    <w:abstractNumId w:val="21"/>
  </w:num>
  <w:num w:numId="9">
    <w:abstractNumId w:val="18"/>
  </w:num>
  <w:num w:numId="10">
    <w:abstractNumId w:val="11"/>
  </w:num>
  <w:num w:numId="11">
    <w:abstractNumId w:val="9"/>
  </w:num>
  <w:num w:numId="12">
    <w:abstractNumId w:val="20"/>
  </w:num>
  <w:num w:numId="13">
    <w:abstractNumId w:val="14"/>
  </w:num>
  <w:num w:numId="14">
    <w:abstractNumId w:val="25"/>
  </w:num>
  <w:num w:numId="15">
    <w:abstractNumId w:val="22"/>
  </w:num>
  <w:num w:numId="16">
    <w:abstractNumId w:val="4"/>
  </w:num>
  <w:num w:numId="17">
    <w:abstractNumId w:val="12"/>
  </w:num>
  <w:num w:numId="18">
    <w:abstractNumId w:val="23"/>
  </w:num>
  <w:num w:numId="19">
    <w:abstractNumId w:val="8"/>
  </w:num>
  <w:num w:numId="20">
    <w:abstractNumId w:val="15"/>
  </w:num>
  <w:num w:numId="21">
    <w:abstractNumId w:val="16"/>
  </w:num>
  <w:num w:numId="22">
    <w:abstractNumId w:val="6"/>
  </w:num>
  <w:num w:numId="23">
    <w:abstractNumId w:val="17"/>
  </w:num>
  <w:num w:numId="24">
    <w:abstractNumId w:val="2"/>
  </w:num>
  <w:num w:numId="25">
    <w:abstractNumId w:val="1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4A1"/>
    <w:rsid w:val="000303A7"/>
    <w:rsid w:val="00043574"/>
    <w:rsid w:val="000506D0"/>
    <w:rsid w:val="0006702F"/>
    <w:rsid w:val="000748A7"/>
    <w:rsid w:val="00087357"/>
    <w:rsid w:val="00092652"/>
    <w:rsid w:val="00092DE4"/>
    <w:rsid w:val="00096206"/>
    <w:rsid w:val="000A19AB"/>
    <w:rsid w:val="000E2827"/>
    <w:rsid w:val="000F029F"/>
    <w:rsid w:val="000F4BB6"/>
    <w:rsid w:val="00120B0F"/>
    <w:rsid w:val="001275C1"/>
    <w:rsid w:val="0014377C"/>
    <w:rsid w:val="001C51B7"/>
    <w:rsid w:val="001E66F8"/>
    <w:rsid w:val="001F1DC2"/>
    <w:rsid w:val="001F7F4E"/>
    <w:rsid w:val="002349A2"/>
    <w:rsid w:val="00236E05"/>
    <w:rsid w:val="002662F1"/>
    <w:rsid w:val="00275839"/>
    <w:rsid w:val="002766F4"/>
    <w:rsid w:val="00277017"/>
    <w:rsid w:val="00293FD1"/>
    <w:rsid w:val="00297F32"/>
    <w:rsid w:val="002B498D"/>
    <w:rsid w:val="002D17FD"/>
    <w:rsid w:val="002D4BAC"/>
    <w:rsid w:val="002E1973"/>
    <w:rsid w:val="002E6DEF"/>
    <w:rsid w:val="002E7C55"/>
    <w:rsid w:val="002F6036"/>
    <w:rsid w:val="00311BD3"/>
    <w:rsid w:val="003158D2"/>
    <w:rsid w:val="0032692B"/>
    <w:rsid w:val="00345D9C"/>
    <w:rsid w:val="00381F8D"/>
    <w:rsid w:val="003868F9"/>
    <w:rsid w:val="003A08C0"/>
    <w:rsid w:val="003B30E2"/>
    <w:rsid w:val="003D4382"/>
    <w:rsid w:val="003F5503"/>
    <w:rsid w:val="00413A94"/>
    <w:rsid w:val="00426094"/>
    <w:rsid w:val="00431865"/>
    <w:rsid w:val="004426F1"/>
    <w:rsid w:val="0045267C"/>
    <w:rsid w:val="00453CE3"/>
    <w:rsid w:val="00465536"/>
    <w:rsid w:val="00467025"/>
    <w:rsid w:val="00480D95"/>
    <w:rsid w:val="0048398A"/>
    <w:rsid w:val="004864B5"/>
    <w:rsid w:val="0049250A"/>
    <w:rsid w:val="004A30FA"/>
    <w:rsid w:val="004A53F8"/>
    <w:rsid w:val="004A73BF"/>
    <w:rsid w:val="004C7F8E"/>
    <w:rsid w:val="005422B5"/>
    <w:rsid w:val="00552910"/>
    <w:rsid w:val="005822BC"/>
    <w:rsid w:val="00582433"/>
    <w:rsid w:val="00586601"/>
    <w:rsid w:val="00594AE5"/>
    <w:rsid w:val="005A3A78"/>
    <w:rsid w:val="005B2C16"/>
    <w:rsid w:val="005C5AAA"/>
    <w:rsid w:val="005C652B"/>
    <w:rsid w:val="005F1516"/>
    <w:rsid w:val="005F1BD3"/>
    <w:rsid w:val="005F565C"/>
    <w:rsid w:val="00620EA2"/>
    <w:rsid w:val="0065148A"/>
    <w:rsid w:val="00665ADE"/>
    <w:rsid w:val="006925FD"/>
    <w:rsid w:val="00693626"/>
    <w:rsid w:val="006953E7"/>
    <w:rsid w:val="006A0C26"/>
    <w:rsid w:val="006B66F9"/>
    <w:rsid w:val="006C5158"/>
    <w:rsid w:val="006D273C"/>
    <w:rsid w:val="006D320F"/>
    <w:rsid w:val="0072329B"/>
    <w:rsid w:val="00726D3F"/>
    <w:rsid w:val="00740595"/>
    <w:rsid w:val="0075486C"/>
    <w:rsid w:val="00762E98"/>
    <w:rsid w:val="007977EC"/>
    <w:rsid w:val="007E1276"/>
    <w:rsid w:val="007E4230"/>
    <w:rsid w:val="007E7267"/>
    <w:rsid w:val="007F4775"/>
    <w:rsid w:val="008163FD"/>
    <w:rsid w:val="008416CD"/>
    <w:rsid w:val="008425E7"/>
    <w:rsid w:val="008564A1"/>
    <w:rsid w:val="00876282"/>
    <w:rsid w:val="00876A5C"/>
    <w:rsid w:val="00887B02"/>
    <w:rsid w:val="008A2FD4"/>
    <w:rsid w:val="008B3AC7"/>
    <w:rsid w:val="008C03A5"/>
    <w:rsid w:val="008C4387"/>
    <w:rsid w:val="008C484B"/>
    <w:rsid w:val="008D7221"/>
    <w:rsid w:val="008E1D9F"/>
    <w:rsid w:val="008E39E6"/>
    <w:rsid w:val="008F2BDF"/>
    <w:rsid w:val="00901A9D"/>
    <w:rsid w:val="00966DFE"/>
    <w:rsid w:val="009700F0"/>
    <w:rsid w:val="009714F1"/>
    <w:rsid w:val="00974CBA"/>
    <w:rsid w:val="00983B27"/>
    <w:rsid w:val="00984508"/>
    <w:rsid w:val="0099288B"/>
    <w:rsid w:val="009A0EF3"/>
    <w:rsid w:val="009A6989"/>
    <w:rsid w:val="009B79AD"/>
    <w:rsid w:val="009E1EF6"/>
    <w:rsid w:val="009E563F"/>
    <w:rsid w:val="009F176D"/>
    <w:rsid w:val="00A0760B"/>
    <w:rsid w:val="00A10CC2"/>
    <w:rsid w:val="00A169B7"/>
    <w:rsid w:val="00A20853"/>
    <w:rsid w:val="00A26D81"/>
    <w:rsid w:val="00A363A2"/>
    <w:rsid w:val="00A36B41"/>
    <w:rsid w:val="00A524F8"/>
    <w:rsid w:val="00A5310D"/>
    <w:rsid w:val="00A80F75"/>
    <w:rsid w:val="00AA26B2"/>
    <w:rsid w:val="00AA7CDD"/>
    <w:rsid w:val="00AC1F01"/>
    <w:rsid w:val="00AC7883"/>
    <w:rsid w:val="00AE0944"/>
    <w:rsid w:val="00AE2E4D"/>
    <w:rsid w:val="00B058E8"/>
    <w:rsid w:val="00B13EA7"/>
    <w:rsid w:val="00B20066"/>
    <w:rsid w:val="00B2222F"/>
    <w:rsid w:val="00B255CC"/>
    <w:rsid w:val="00B27794"/>
    <w:rsid w:val="00B66691"/>
    <w:rsid w:val="00BA4DC5"/>
    <w:rsid w:val="00BB72F3"/>
    <w:rsid w:val="00BC306F"/>
    <w:rsid w:val="00BC5BF4"/>
    <w:rsid w:val="00BF2734"/>
    <w:rsid w:val="00BF3FD6"/>
    <w:rsid w:val="00BF6416"/>
    <w:rsid w:val="00C114FF"/>
    <w:rsid w:val="00C12EE1"/>
    <w:rsid w:val="00C34B33"/>
    <w:rsid w:val="00C4719A"/>
    <w:rsid w:val="00C50105"/>
    <w:rsid w:val="00C52E65"/>
    <w:rsid w:val="00C67397"/>
    <w:rsid w:val="00C70E4F"/>
    <w:rsid w:val="00C727BE"/>
    <w:rsid w:val="00C9778C"/>
    <w:rsid w:val="00CA14A9"/>
    <w:rsid w:val="00CB4BE8"/>
    <w:rsid w:val="00CC7944"/>
    <w:rsid w:val="00CE035F"/>
    <w:rsid w:val="00CE5F7A"/>
    <w:rsid w:val="00D00C46"/>
    <w:rsid w:val="00D07036"/>
    <w:rsid w:val="00D24FEE"/>
    <w:rsid w:val="00D25FD1"/>
    <w:rsid w:val="00D7649E"/>
    <w:rsid w:val="00DB2C8F"/>
    <w:rsid w:val="00DC5193"/>
    <w:rsid w:val="00DD254E"/>
    <w:rsid w:val="00DE172F"/>
    <w:rsid w:val="00DE411A"/>
    <w:rsid w:val="00E21F5F"/>
    <w:rsid w:val="00E45B7E"/>
    <w:rsid w:val="00E512AE"/>
    <w:rsid w:val="00E60976"/>
    <w:rsid w:val="00E856C6"/>
    <w:rsid w:val="00EA03EC"/>
    <w:rsid w:val="00EA048F"/>
    <w:rsid w:val="00EB7A4D"/>
    <w:rsid w:val="00EC4796"/>
    <w:rsid w:val="00EE5AF3"/>
    <w:rsid w:val="00F12203"/>
    <w:rsid w:val="00F21513"/>
    <w:rsid w:val="00F431CD"/>
    <w:rsid w:val="00F53B7F"/>
    <w:rsid w:val="00F548F8"/>
    <w:rsid w:val="00F627B6"/>
    <w:rsid w:val="00F65419"/>
    <w:rsid w:val="00F655AA"/>
    <w:rsid w:val="00F72D45"/>
    <w:rsid w:val="00F74719"/>
    <w:rsid w:val="00F84B02"/>
    <w:rsid w:val="00F935C1"/>
    <w:rsid w:val="00FB4D12"/>
    <w:rsid w:val="00FC3375"/>
    <w:rsid w:val="00FC549E"/>
    <w:rsid w:val="00FD118C"/>
    <w:rsid w:val="00FD3A55"/>
    <w:rsid w:val="00FE0437"/>
    <w:rsid w:val="00FE0C85"/>
    <w:rsid w:val="00FF3AD1"/>
    <w:rsid w:val="00FF6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C0FDE"/>
  <w15:chartTrackingRefBased/>
  <w15:docId w15:val="{6ADF8F2A-26BB-4090-BB45-45755C8C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1F01"/>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966DFE"/>
    <w:pPr>
      <w:keepNext/>
      <w:spacing w:before="240" w:after="60"/>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4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4A1"/>
  </w:style>
  <w:style w:type="paragraph" w:styleId="Footer">
    <w:name w:val="footer"/>
    <w:basedOn w:val="Normal"/>
    <w:link w:val="FooterChar"/>
    <w:uiPriority w:val="99"/>
    <w:unhideWhenUsed/>
    <w:rsid w:val="008564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4A1"/>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8564A1"/>
    <w:pPr>
      <w:ind w:left="720"/>
      <w:contextualSpacing/>
    </w:pPr>
  </w:style>
  <w:style w:type="character" w:styleId="Hyperlink">
    <w:name w:val="Hyperlink"/>
    <w:basedOn w:val="DefaultParagraphFont"/>
    <w:uiPriority w:val="99"/>
    <w:unhideWhenUsed/>
    <w:rsid w:val="0072329B"/>
    <w:rPr>
      <w:color w:val="0563C1" w:themeColor="hyperlink"/>
      <w:u w:val="single"/>
    </w:rPr>
  </w:style>
  <w:style w:type="character" w:customStyle="1" w:styleId="UnresolvedMention1">
    <w:name w:val="Unresolved Mention1"/>
    <w:basedOn w:val="DefaultParagraphFont"/>
    <w:uiPriority w:val="99"/>
    <w:semiHidden/>
    <w:unhideWhenUsed/>
    <w:rsid w:val="0072329B"/>
    <w:rPr>
      <w:color w:val="605E5C"/>
      <w:shd w:val="clear" w:color="auto" w:fill="E1DFDD"/>
    </w:rPr>
  </w:style>
  <w:style w:type="paragraph" w:styleId="TOC1">
    <w:name w:val="toc 1"/>
    <w:basedOn w:val="Normal"/>
    <w:next w:val="Normal"/>
    <w:autoRedefine/>
    <w:uiPriority w:val="39"/>
    <w:unhideWhenUsed/>
    <w:rsid w:val="005F565C"/>
    <w:pPr>
      <w:tabs>
        <w:tab w:val="right" w:leader="dot" w:pos="10456"/>
      </w:tabs>
    </w:pPr>
    <w:rPr>
      <w:rFonts w:eastAsia="Calibri" w:cstheme="minorHAnsi"/>
      <w:bCs/>
      <w:noProof/>
    </w:rPr>
  </w:style>
  <w:style w:type="character" w:customStyle="1" w:styleId="Heading2Char">
    <w:name w:val="Heading 2 Char"/>
    <w:basedOn w:val="DefaultParagraphFont"/>
    <w:link w:val="Heading2"/>
    <w:uiPriority w:val="9"/>
    <w:rsid w:val="00966DFE"/>
    <w:rPr>
      <w:rFonts w:ascii="Calibri Light" w:eastAsia="Times New Roman" w:hAnsi="Calibri Light" w:cs="Times New Roman"/>
      <w:b/>
      <w:bCs/>
      <w:i/>
      <w:iCs/>
      <w:sz w:val="28"/>
      <w:szCs w:val="28"/>
    </w:rPr>
  </w:style>
  <w:style w:type="paragraph" w:styleId="CommentText">
    <w:name w:val="annotation text"/>
    <w:basedOn w:val="Normal"/>
    <w:link w:val="CommentTextChar"/>
    <w:uiPriority w:val="99"/>
    <w:rsid w:val="00966DFE"/>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966DFE"/>
    <w:rPr>
      <w:rFonts w:ascii="Arial" w:eastAsia="Times New Roman" w:hAnsi="Arial" w:cs="Times New Roman"/>
      <w:sz w:val="20"/>
      <w:szCs w:val="20"/>
    </w:rPr>
  </w:style>
  <w:style w:type="paragraph" w:customStyle="1" w:styleId="Default">
    <w:name w:val="Default"/>
    <w:rsid w:val="00966DF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1Char">
    <w:name w:val="Heading 1 Char"/>
    <w:basedOn w:val="DefaultParagraphFont"/>
    <w:link w:val="Heading1"/>
    <w:uiPriority w:val="9"/>
    <w:rsid w:val="00AC1F01"/>
    <w:rPr>
      <w:rFonts w:asciiTheme="majorHAnsi" w:eastAsiaTheme="majorEastAsia" w:hAnsiTheme="majorHAnsi" w:cstheme="majorBidi"/>
      <w:b/>
      <w:sz w:val="32"/>
      <w:szCs w:val="32"/>
    </w:rPr>
  </w:style>
  <w:style w:type="paragraph" w:styleId="BalloonText">
    <w:name w:val="Balloon Text"/>
    <w:basedOn w:val="Normal"/>
    <w:link w:val="BalloonTextChar"/>
    <w:uiPriority w:val="99"/>
    <w:semiHidden/>
    <w:unhideWhenUsed/>
    <w:rsid w:val="00FE0C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C85"/>
    <w:rPr>
      <w:rFonts w:ascii="Segoe UI" w:hAnsi="Segoe UI" w:cs="Segoe UI"/>
      <w:sz w:val="18"/>
      <w:szCs w:val="18"/>
    </w:rPr>
  </w:style>
  <w:style w:type="paragraph" w:styleId="NoSpacing">
    <w:name w:val="No Spacing"/>
    <w:link w:val="NoSpacingChar"/>
    <w:uiPriority w:val="1"/>
    <w:qFormat/>
    <w:rsid w:val="008C4387"/>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8C4387"/>
    <w:rPr>
      <w:rFonts w:ascii="Calibri" w:eastAsia="Times New Roman" w:hAnsi="Calibri" w:cs="Times New Roman"/>
      <w:lang w:val="en-US"/>
    </w:rPr>
  </w:style>
  <w:style w:type="character" w:styleId="CommentReference">
    <w:name w:val="annotation reference"/>
    <w:basedOn w:val="DefaultParagraphFont"/>
    <w:uiPriority w:val="99"/>
    <w:semiHidden/>
    <w:unhideWhenUsed/>
    <w:rsid w:val="00E45B7E"/>
    <w:rPr>
      <w:sz w:val="16"/>
      <w:szCs w:val="16"/>
    </w:rPr>
  </w:style>
  <w:style w:type="character" w:styleId="UnresolvedMention">
    <w:name w:val="Unresolved Mention"/>
    <w:basedOn w:val="DefaultParagraphFont"/>
    <w:uiPriority w:val="99"/>
    <w:semiHidden/>
    <w:unhideWhenUsed/>
    <w:rsid w:val="00E45B7E"/>
    <w:rPr>
      <w:color w:val="605E5C"/>
      <w:shd w:val="clear" w:color="auto" w:fill="E1DFDD"/>
    </w:rPr>
  </w:style>
  <w:style w:type="table" w:styleId="TableGrid">
    <w:name w:val="Table Grid"/>
    <w:basedOn w:val="TableNormal"/>
    <w:uiPriority w:val="39"/>
    <w:rsid w:val="008E1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E1D9F"/>
    <w:pPr>
      <w:widowControl/>
      <w:overflowPunct/>
      <w:autoSpaceDE/>
      <w:autoSpaceDN/>
      <w:adjustRightInd/>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E1D9F"/>
    <w:rPr>
      <w:rFonts w:ascii="Arial" w:eastAsia="Times New Roman" w:hAnsi="Arial" w:cs="Times New Roman"/>
      <w:b/>
      <w:bCs/>
      <w:sz w:val="20"/>
      <w:szCs w:val="20"/>
    </w:rPr>
  </w:style>
  <w:style w:type="paragraph" w:styleId="TOCHeading">
    <w:name w:val="TOC Heading"/>
    <w:basedOn w:val="Heading1"/>
    <w:next w:val="Normal"/>
    <w:uiPriority w:val="39"/>
    <w:unhideWhenUsed/>
    <w:qFormat/>
    <w:rsid w:val="002E1973"/>
    <w:pPr>
      <w:outlineLvl w:val="9"/>
    </w:pPr>
    <w:rPr>
      <w:lang w:val="en-US"/>
    </w:rPr>
  </w:style>
  <w:style w:type="paragraph" w:styleId="TOC2">
    <w:name w:val="toc 2"/>
    <w:basedOn w:val="Normal"/>
    <w:next w:val="Normal"/>
    <w:autoRedefine/>
    <w:uiPriority w:val="39"/>
    <w:unhideWhenUsed/>
    <w:rsid w:val="002E1973"/>
    <w:pPr>
      <w:spacing w:after="100"/>
      <w:ind w:left="220"/>
    </w:pPr>
  </w:style>
  <w:style w:type="paragraph" w:styleId="TOC3">
    <w:name w:val="toc 3"/>
    <w:basedOn w:val="Normal"/>
    <w:next w:val="Normal"/>
    <w:autoRedefine/>
    <w:uiPriority w:val="39"/>
    <w:unhideWhenUsed/>
    <w:rsid w:val="00C50105"/>
    <w:pPr>
      <w:spacing w:after="100"/>
      <w:ind w:left="440"/>
    </w:pPr>
    <w:rPr>
      <w:rFonts w:eastAsiaTheme="minorEastAsia" w:cs="Times New Roman"/>
      <w:lang w:val="en-US"/>
    </w:rPr>
  </w:style>
  <w:style w:type="character" w:styleId="FollowedHyperlink">
    <w:name w:val="FollowedHyperlink"/>
    <w:basedOn w:val="DefaultParagraphFont"/>
    <w:uiPriority w:val="99"/>
    <w:semiHidden/>
    <w:unhideWhenUsed/>
    <w:rsid w:val="00426094"/>
    <w:rPr>
      <w:color w:val="954F72" w:themeColor="followedHyperlink"/>
      <w:u w:val="single"/>
    </w:rPr>
  </w:style>
  <w:style w:type="paragraph" w:styleId="Revision">
    <w:name w:val="Revision"/>
    <w:hidden/>
    <w:uiPriority w:val="99"/>
    <w:semiHidden/>
    <w:rsid w:val="00D764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69366">
      <w:bodyDiv w:val="1"/>
      <w:marLeft w:val="0"/>
      <w:marRight w:val="0"/>
      <w:marTop w:val="0"/>
      <w:marBottom w:val="0"/>
      <w:divBdr>
        <w:top w:val="none" w:sz="0" w:space="0" w:color="auto"/>
        <w:left w:val="none" w:sz="0" w:space="0" w:color="auto"/>
        <w:bottom w:val="none" w:sz="0" w:space="0" w:color="auto"/>
        <w:right w:val="none" w:sz="0" w:space="0" w:color="auto"/>
      </w:divBdr>
    </w:div>
    <w:div w:id="1028528705">
      <w:bodyDiv w:val="1"/>
      <w:marLeft w:val="0"/>
      <w:marRight w:val="0"/>
      <w:marTop w:val="0"/>
      <w:marBottom w:val="0"/>
      <w:divBdr>
        <w:top w:val="none" w:sz="0" w:space="0" w:color="auto"/>
        <w:left w:val="none" w:sz="0" w:space="0" w:color="auto"/>
        <w:bottom w:val="none" w:sz="0" w:space="0" w:color="auto"/>
        <w:right w:val="none" w:sz="0" w:space="0" w:color="auto"/>
      </w:divBdr>
    </w:div>
    <w:div w:id="1294483373">
      <w:bodyDiv w:val="1"/>
      <w:marLeft w:val="0"/>
      <w:marRight w:val="0"/>
      <w:marTop w:val="0"/>
      <w:marBottom w:val="0"/>
      <w:divBdr>
        <w:top w:val="none" w:sz="0" w:space="0" w:color="auto"/>
        <w:left w:val="none" w:sz="0" w:space="0" w:color="auto"/>
        <w:bottom w:val="none" w:sz="0" w:space="0" w:color="auto"/>
        <w:right w:val="none" w:sz="0" w:space="0" w:color="auto"/>
      </w:divBdr>
    </w:div>
    <w:div w:id="1514690413">
      <w:bodyDiv w:val="1"/>
      <w:marLeft w:val="0"/>
      <w:marRight w:val="0"/>
      <w:marTop w:val="0"/>
      <w:marBottom w:val="0"/>
      <w:divBdr>
        <w:top w:val="none" w:sz="0" w:space="0" w:color="auto"/>
        <w:left w:val="none" w:sz="0" w:space="0" w:color="auto"/>
        <w:bottom w:val="none" w:sz="0" w:space="0" w:color="auto"/>
        <w:right w:val="none" w:sz="0" w:space="0" w:color="auto"/>
      </w:divBdr>
    </w:div>
    <w:div w:id="175270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v.uk/government/news/national-database-of-governors" TargetMode="External"/><Relationship Id="rId18" Type="http://schemas.openxmlformats.org/officeDocument/2006/relationships/hyperlink" Target="https://www.gov.uk/government/organisations/department-for-education/about/personal-information-charter"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contact-dfe" TargetMode="External"/><Relationship Id="rId7" Type="http://schemas.openxmlformats.org/officeDocument/2006/relationships/endnotes" Target="endnotes.xml"/><Relationship Id="rId12" Type="http://schemas.openxmlformats.org/officeDocument/2006/relationships/hyperlink" Target="https://schoolsnet.derbyshire.gov.uk/administration-services-and-support/information-governance/information-sharing.aspx" TargetMode="External"/><Relationship Id="rId17" Type="http://schemas.openxmlformats.org/officeDocument/2006/relationships/hyperlink" Target="https://www.gov.uk/guidance/apply-for-department-for-education-dfe-personal-data" TargetMode="External"/><Relationship Id="rId25" Type="http://schemas.openxmlformats.org/officeDocument/2006/relationships/footer" Target="footer1.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gov.uk/government/publications/retention-schedule-for-data-processed-by-dfe/dfe-retention-schedule" TargetMode="External"/><Relationship Id="rId20" Type="http://schemas.openxmlformats.org/officeDocument/2006/relationships/hyperlink" Target="https://www.gov.uk/government/publications/privacy-information-education-providers-workforce-including-teach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anwicksportscollege.co.uk/web/data_protection__gdpr/659205" TargetMode="External"/><Relationship Id="rId24" Type="http://schemas.openxmlformats.org/officeDocument/2006/relationships/header" Target="header1.xm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gov.uk/government/organisations/department-for-education/about/personal-information-charter?utm_medium=email&amp;utm_campaign=govuk-notifications-topic&amp;utm_source=7b0df85d-804a-45e5-b07d-1ebf6abf3434&amp;utm_content=daily" TargetMode="External"/><Relationship Id="rId23" Type="http://schemas.openxmlformats.org/officeDocument/2006/relationships/hyperlink" Target="https://ico.org.uk/concerns/" TargetMode="External"/><Relationship Id="rId28" Type="http://schemas.openxmlformats.org/officeDocument/2006/relationships/footer" Target="footer3.xml"/><Relationship Id="rId10" Type="http://schemas.openxmlformats.org/officeDocument/2006/relationships/hyperlink" Target="https://www.gov.uk/government/publications/statutory-policies-for-schools-and-academy-trusts/statutory-policies-for-schools-and-academy-trusts" TargetMode="External"/><Relationship Id="rId19" Type="http://schemas.openxmlformats.org/officeDocument/2006/relationships/hyperlink" Target="https://www.gov.uk/government/publications/requesting-your-personal-information/requesting-your-personal-information"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et-information-schools.service.gov.uk/" TargetMode="External"/><Relationship Id="rId22" Type="http://schemas.openxmlformats.org/officeDocument/2006/relationships/hyperlink" Target="mailto:dpforschools@derbyshire.gov.uk" TargetMode="External"/><Relationship Id="rId27" Type="http://schemas.openxmlformats.org/officeDocument/2006/relationships/header" Target="header2.xml"/><Relationship Id="rId30" Type="http://schemas.openxmlformats.org/officeDocument/2006/relationships/theme" Target="theme/theme1.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4D749C2E80A04B91A502C3F0151021" ma:contentTypeVersion="17" ma:contentTypeDescription="Create a new document." ma:contentTypeScope="" ma:versionID="d4f9e4e58652a24a4e605dcbe3932d7d">
  <xsd:schema xmlns:xsd="http://www.w3.org/2001/XMLSchema" xmlns:xs="http://www.w3.org/2001/XMLSchema" xmlns:p="http://schemas.microsoft.com/office/2006/metadata/properties" xmlns:ns2="afc4679d-be5c-4334-b065-e4a140d0b8a0" xmlns:ns3="1c26e047-7a4c-453b-a60c-1d645ccf72f3" targetNamespace="http://schemas.microsoft.com/office/2006/metadata/properties" ma:root="true" ma:fieldsID="a29d9a5aaa2883c2d9d32833e0950316" ns2:_="" ns3:_="">
    <xsd:import namespace="afc4679d-be5c-4334-b065-e4a140d0b8a0"/>
    <xsd:import namespace="1c26e047-7a4c-453b-a60c-1d645ccf72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4679d-be5c-4334-b065-e4a140d0b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131977-8965-43d6-beac-d3f8978829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6e047-7a4c-453b-a60c-1d645ccf72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77bb36-a896-458b-b8e1-95f55ca5aca7}" ma:internalName="TaxCatchAll" ma:showField="CatchAllData" ma:web="1c26e047-7a4c-453b-a60c-1d645ccf72f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c4679d-be5c-4334-b065-e4a140d0b8a0">
      <Terms xmlns="http://schemas.microsoft.com/office/infopath/2007/PartnerControls"/>
    </lcf76f155ced4ddcb4097134ff3c332f>
    <TaxCatchAll xmlns="1c26e047-7a4c-453b-a60c-1d645ccf72f3" xsi:nil="true"/>
  </documentManagement>
</p:properties>
</file>

<file path=customXml/itemProps1.xml><?xml version="1.0" encoding="utf-8"?>
<ds:datastoreItem xmlns:ds="http://schemas.openxmlformats.org/officeDocument/2006/customXml" ds:itemID="{79BBAA25-7409-435D-B88B-3627D6A624A9}">
  <ds:schemaRefs>
    <ds:schemaRef ds:uri="http://schemas.openxmlformats.org/officeDocument/2006/bibliography"/>
  </ds:schemaRefs>
</ds:datastoreItem>
</file>

<file path=customXml/itemProps2.xml><?xml version="1.0" encoding="utf-8"?>
<ds:datastoreItem xmlns:ds="http://schemas.openxmlformats.org/officeDocument/2006/customXml" ds:itemID="{42AF4A30-E980-4576-95EF-89DF6F683840}"/>
</file>

<file path=customXml/itemProps3.xml><?xml version="1.0" encoding="utf-8"?>
<ds:datastoreItem xmlns:ds="http://schemas.openxmlformats.org/officeDocument/2006/customXml" ds:itemID="{AA6B0ED5-3B02-47FD-A968-557AE8FFE305}"/>
</file>

<file path=customXml/itemProps4.xml><?xml version="1.0" encoding="utf-8"?>
<ds:datastoreItem xmlns:ds="http://schemas.openxmlformats.org/officeDocument/2006/customXml" ds:itemID="{9699DA81-184F-42E5-B2CA-D04F2CD0DBF1}"/>
</file>

<file path=docProps/app.xml><?xml version="1.0" encoding="utf-8"?>
<Properties xmlns="http://schemas.openxmlformats.org/officeDocument/2006/extended-properties" xmlns:vt="http://schemas.openxmlformats.org/officeDocument/2006/docPropsVTypes">
  <Template>Normal</Template>
  <TotalTime>5</TotalTime>
  <Pages>10</Pages>
  <Words>3357</Words>
  <Characters>19135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22448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Archibald (Childrens Services)</dc:creator>
  <cp:keywords/>
  <dc:description/>
  <cp:lastModifiedBy>Louise Dove</cp:lastModifiedBy>
  <cp:revision>2</cp:revision>
  <dcterms:created xsi:type="dcterms:W3CDTF">2026-06-10T11:37:00Z</dcterms:created>
  <dcterms:modified xsi:type="dcterms:W3CDTF">2026-06-10T11:37:00Z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3,4,5</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2024-02-27T14:56:00Z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7b19dfac-48cf-4351-95eb-c79ae3be173f</vt:lpwstr>
  </property>
  <property fmtid="{D5CDD505-2E9C-101B-9397-08002B2CF9AE}" pid="11" name="MSIP_Label_768904da-5dbb-4716-9521-7a682c6e8720_ContentBits">
    <vt:lpwstr>2</vt:lpwstr>
  </property>
  <property fmtid="{D5CDD505-2E9C-101B-9397-08002B2CF9AE}" pid="12" name="ContentTypeId">
    <vt:lpwstr>0x010100C94D749C2E80A04B91A502C3F0151021</vt:lpwstr>
  </property>
</Properties>
</file>